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E2C9" w14:textId="70309E6A" w:rsidR="007A6F92" w:rsidRPr="00087156" w:rsidRDefault="007A6F92" w:rsidP="002C3980">
      <w:pPr>
        <w:rPr>
          <w:rFonts w:ascii="Times New Roman" w:hAnsi="Times New Roman" w:cs="Times New Roman"/>
          <w:sz w:val="28"/>
          <w:szCs w:val="20"/>
        </w:rPr>
      </w:pPr>
    </w:p>
    <w:p w14:paraId="314708EE" w14:textId="77777777" w:rsidR="005714A6" w:rsidRPr="00087156" w:rsidRDefault="005714A6" w:rsidP="002C3980">
      <w:p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>To be eligible, the local research candidate must not have contributed to developing the OGP Parliament Action Plan to be assessed and must not have been employed by the government an</w:t>
      </w:r>
      <w:bookmarkStart w:id="0" w:name="_GoBack"/>
      <w:bookmarkEnd w:id="0"/>
      <w:r w:rsidRPr="00087156">
        <w:rPr>
          <w:rFonts w:ascii="Times New Roman" w:hAnsi="Times New Roman" w:cs="Times New Roman"/>
          <w:sz w:val="32"/>
          <w:szCs w:val="32"/>
        </w:rPr>
        <w:t xml:space="preserve">ytime in the 12 months preceding application. Candidates currently working for multilateral organizations are not eligible to apply. Candidates must be willing to conduct research and communicate findings in a non-partisan, objective fashion. </w:t>
      </w:r>
    </w:p>
    <w:p w14:paraId="48B89AC0" w14:textId="77777777" w:rsidR="005714A6" w:rsidRPr="00087156" w:rsidRDefault="005714A6" w:rsidP="002C3980">
      <w:pPr>
        <w:rPr>
          <w:rFonts w:ascii="Times New Roman" w:hAnsi="Times New Roman" w:cs="Times New Roman"/>
          <w:sz w:val="32"/>
          <w:szCs w:val="32"/>
        </w:rPr>
      </w:pPr>
    </w:p>
    <w:p w14:paraId="4FFE7E53" w14:textId="6B73F2A7" w:rsidR="005714A6" w:rsidRPr="00087156" w:rsidRDefault="005714A6" w:rsidP="002C3980">
      <w:p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>The following qualifications are required for consideration:</w:t>
      </w:r>
    </w:p>
    <w:p w14:paraId="5A30CE2D" w14:textId="4B90A4FF" w:rsidR="005714A6" w:rsidRPr="00087156" w:rsidRDefault="005714A6" w:rsidP="00571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 xml:space="preserve">Ability to conduct research, facilitate stakeholder interviews, and institutional analysis across non-profit, public, and private sectors. Experience </w:t>
      </w:r>
      <w:r w:rsidR="005045E2" w:rsidRPr="00087156">
        <w:rPr>
          <w:rFonts w:ascii="Times New Roman" w:hAnsi="Times New Roman" w:cs="Times New Roman"/>
          <w:sz w:val="32"/>
          <w:szCs w:val="32"/>
        </w:rPr>
        <w:t>in</w:t>
      </w:r>
      <w:r w:rsidRPr="00087156">
        <w:rPr>
          <w:rFonts w:ascii="Times New Roman" w:hAnsi="Times New Roman" w:cs="Times New Roman"/>
          <w:sz w:val="32"/>
          <w:szCs w:val="32"/>
        </w:rPr>
        <w:t xml:space="preserve"> conducting </w:t>
      </w:r>
      <w:r w:rsidR="005045E2" w:rsidRPr="00087156">
        <w:rPr>
          <w:rFonts w:ascii="Times New Roman" w:hAnsi="Times New Roman" w:cs="Times New Roman"/>
          <w:sz w:val="32"/>
          <w:szCs w:val="32"/>
        </w:rPr>
        <w:t>monitoring and evaluation is strongly preferred.</w:t>
      </w:r>
    </w:p>
    <w:p w14:paraId="70B9673F" w14:textId="565F380F" w:rsidR="00D01A2D" w:rsidRPr="00087156" w:rsidRDefault="00D01A2D" w:rsidP="00571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 xml:space="preserve">Have a background in </w:t>
      </w:r>
      <w:r w:rsidR="00EC5BC5" w:rsidRPr="00087156">
        <w:rPr>
          <w:rFonts w:ascii="Times New Roman" w:hAnsi="Times New Roman" w:cs="Times New Roman"/>
          <w:sz w:val="32"/>
          <w:szCs w:val="32"/>
        </w:rPr>
        <w:t>research, proven</w:t>
      </w:r>
      <w:r w:rsidRPr="00087156">
        <w:rPr>
          <w:rFonts w:ascii="Times New Roman" w:hAnsi="Times New Roman" w:cs="Times New Roman"/>
          <w:sz w:val="32"/>
          <w:szCs w:val="32"/>
        </w:rPr>
        <w:t xml:space="preserve"> knowledge of research methods, </w:t>
      </w:r>
      <w:r w:rsidR="005045E2" w:rsidRPr="00087156">
        <w:rPr>
          <w:rFonts w:ascii="Times New Roman" w:hAnsi="Times New Roman" w:cs="Times New Roman"/>
          <w:sz w:val="32"/>
          <w:szCs w:val="32"/>
        </w:rPr>
        <w:t xml:space="preserve">and </w:t>
      </w:r>
      <w:r w:rsidRPr="00087156">
        <w:rPr>
          <w:rFonts w:ascii="Times New Roman" w:hAnsi="Times New Roman" w:cs="Times New Roman"/>
          <w:sz w:val="32"/>
          <w:szCs w:val="32"/>
        </w:rPr>
        <w:t xml:space="preserve">interview </w:t>
      </w:r>
      <w:r w:rsidR="005045E2" w:rsidRPr="00087156">
        <w:rPr>
          <w:rFonts w:ascii="Times New Roman" w:hAnsi="Times New Roman" w:cs="Times New Roman"/>
          <w:sz w:val="32"/>
          <w:szCs w:val="32"/>
        </w:rPr>
        <w:t xml:space="preserve">moderation skills. </w:t>
      </w:r>
    </w:p>
    <w:p w14:paraId="143A3468" w14:textId="642D7E3C" w:rsidR="002C3980" w:rsidRPr="00087156" w:rsidRDefault="005045E2" w:rsidP="002C3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>Experience working on public policy issues related to governance, transparency, accountability, and/or public participation is preferred.</w:t>
      </w:r>
    </w:p>
    <w:p w14:paraId="4050B2C4" w14:textId="687A3D92" w:rsidR="005045E2" w:rsidRPr="00087156" w:rsidRDefault="005045E2" w:rsidP="002C3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>Outstanding level of attention to detail and analytical thinking skills.</w:t>
      </w:r>
    </w:p>
    <w:p w14:paraId="3498E8C0" w14:textId="7361AD66" w:rsidR="005045E2" w:rsidRPr="00087156" w:rsidRDefault="005045E2" w:rsidP="002C3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>Excellent English language writing and speaking skills required, including demonstrated ability to write concisely about governance issues in English</w:t>
      </w:r>
    </w:p>
    <w:p w14:paraId="05461706" w14:textId="4BBD2C6E" w:rsidR="005045E2" w:rsidRPr="00087156" w:rsidRDefault="005045E2" w:rsidP="002C3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 xml:space="preserve">Ability to carry out research and draft transcripts/detailed notes within a strict timeframe and demonstrated ability to meet deadlines. </w:t>
      </w:r>
    </w:p>
    <w:p w14:paraId="504F6288" w14:textId="1DF68286" w:rsidR="005045E2" w:rsidRPr="00087156" w:rsidRDefault="005045E2" w:rsidP="002C3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156">
        <w:rPr>
          <w:rFonts w:ascii="Times New Roman" w:hAnsi="Times New Roman" w:cs="Times New Roman"/>
          <w:sz w:val="32"/>
          <w:szCs w:val="32"/>
        </w:rPr>
        <w:t xml:space="preserve">Located in Taiwan </w:t>
      </w:r>
      <w:r w:rsidR="00EC5BC5" w:rsidRPr="00087156">
        <w:rPr>
          <w:rFonts w:ascii="Times New Roman" w:hAnsi="Times New Roman" w:cs="Times New Roman"/>
          <w:sz w:val="32"/>
          <w:szCs w:val="32"/>
        </w:rPr>
        <w:t>from July to October</w:t>
      </w:r>
      <w:r w:rsidRPr="00087156">
        <w:rPr>
          <w:rFonts w:ascii="Times New Roman" w:hAnsi="Times New Roman" w:cs="Times New Roman"/>
          <w:sz w:val="32"/>
          <w:szCs w:val="32"/>
        </w:rPr>
        <w:t xml:space="preserve"> to be able to conduct </w:t>
      </w:r>
      <w:r w:rsidR="00EC5BC5" w:rsidRPr="00087156">
        <w:rPr>
          <w:rFonts w:ascii="Times New Roman" w:hAnsi="Times New Roman" w:cs="Times New Roman"/>
          <w:sz w:val="32"/>
          <w:szCs w:val="32"/>
        </w:rPr>
        <w:t>face-to-face</w:t>
      </w:r>
      <w:r w:rsidRPr="00087156">
        <w:rPr>
          <w:rFonts w:ascii="Times New Roman" w:hAnsi="Times New Roman" w:cs="Times New Roman"/>
          <w:sz w:val="32"/>
          <w:szCs w:val="32"/>
        </w:rPr>
        <w:t xml:space="preserve"> data collection</w:t>
      </w:r>
      <w:r w:rsidR="00EC5BC5" w:rsidRPr="00087156">
        <w:rPr>
          <w:rFonts w:ascii="Times New Roman" w:hAnsi="Times New Roman" w:cs="Times New Roman"/>
          <w:sz w:val="32"/>
          <w:szCs w:val="32"/>
        </w:rPr>
        <w:t>.</w:t>
      </w:r>
    </w:p>
    <w:sectPr w:rsidR="005045E2" w:rsidRPr="00087156" w:rsidSect="0008715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0B66" w14:textId="77777777" w:rsidR="00CE46BB" w:rsidRDefault="00CE46BB" w:rsidP="00087156">
      <w:r>
        <w:separator/>
      </w:r>
    </w:p>
  </w:endnote>
  <w:endnote w:type="continuationSeparator" w:id="0">
    <w:p w14:paraId="1CB9F352" w14:textId="77777777" w:rsidR="00CE46BB" w:rsidRDefault="00CE46BB" w:rsidP="0008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257A" w14:textId="77777777" w:rsidR="00CE46BB" w:rsidRDefault="00CE46BB" w:rsidP="00087156">
      <w:r>
        <w:separator/>
      </w:r>
    </w:p>
  </w:footnote>
  <w:footnote w:type="continuationSeparator" w:id="0">
    <w:p w14:paraId="1809A724" w14:textId="77777777" w:rsidR="00CE46BB" w:rsidRDefault="00CE46BB" w:rsidP="0008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BA2"/>
    <w:multiLevelType w:val="hybridMultilevel"/>
    <w:tmpl w:val="F18E7A8A"/>
    <w:lvl w:ilvl="0" w:tplc="FDFE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0"/>
    <w:rsid w:val="00087156"/>
    <w:rsid w:val="002C3980"/>
    <w:rsid w:val="005045E2"/>
    <w:rsid w:val="00557B90"/>
    <w:rsid w:val="005714A6"/>
    <w:rsid w:val="006C6221"/>
    <w:rsid w:val="007A6F92"/>
    <w:rsid w:val="00811B50"/>
    <w:rsid w:val="00860EB6"/>
    <w:rsid w:val="00C721D7"/>
    <w:rsid w:val="00CE46BB"/>
    <w:rsid w:val="00D01A2D"/>
    <w:rsid w:val="00E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31230"/>
  <w15:chartTrackingRefBased/>
  <w15:docId w15:val="{2875503D-5B26-284A-94BB-B30A85F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1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7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1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7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Tsartsidze, Dea</dc:creator>
  <cp:keywords/>
  <dc:description/>
  <cp:lastModifiedBy>Windows 使用者</cp:lastModifiedBy>
  <cp:revision>8</cp:revision>
  <cp:lastPrinted>2022-06-27T02:16:00Z</cp:lastPrinted>
  <dcterms:created xsi:type="dcterms:W3CDTF">2022-06-13T12:19:00Z</dcterms:created>
  <dcterms:modified xsi:type="dcterms:W3CDTF">2022-06-27T02:16:00Z</dcterms:modified>
</cp:coreProperties>
</file>