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57A9C" w14:textId="65B09DB9" w:rsidR="005B5C5B" w:rsidRDefault="005B5C5B" w:rsidP="00044C41">
      <w:pPr>
        <w:spacing w:line="24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t>理律公法</w:t>
      </w:r>
      <w:r w:rsidR="00C046D1">
        <w:rPr>
          <w:rFonts w:hint="eastAsia"/>
          <w:b/>
          <w:sz w:val="40"/>
        </w:rPr>
        <w:t>實務與公共事務</w:t>
      </w:r>
      <w:r>
        <w:rPr>
          <w:rFonts w:hint="eastAsia"/>
          <w:b/>
          <w:sz w:val="40"/>
        </w:rPr>
        <w:t>論壇</w:t>
      </w:r>
    </w:p>
    <w:p w14:paraId="7E6EA9F9" w14:textId="54FC61CA" w:rsidR="00FF0B9B" w:rsidRPr="007A6BB9" w:rsidRDefault="00C046D1" w:rsidP="00370BA5">
      <w:pPr>
        <w:spacing w:afterLines="100" w:after="381" w:line="24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t>都市更新</w:t>
      </w:r>
      <w:r w:rsidR="00EF7265">
        <w:rPr>
          <w:rFonts w:hint="eastAsia"/>
          <w:b/>
          <w:sz w:val="40"/>
        </w:rPr>
        <w:t>的</w:t>
      </w:r>
      <w:r w:rsidR="0009063E">
        <w:rPr>
          <w:rFonts w:hint="eastAsia"/>
          <w:b/>
          <w:sz w:val="40"/>
        </w:rPr>
        <w:t>實務與</w:t>
      </w:r>
      <w:r w:rsidR="00CF2872">
        <w:rPr>
          <w:rFonts w:hint="eastAsia"/>
          <w:b/>
          <w:sz w:val="40"/>
        </w:rPr>
        <w:t>展望</w:t>
      </w:r>
      <w:proofErr w:type="gramStart"/>
      <w:r w:rsidR="005B5C5B">
        <w:rPr>
          <w:rFonts w:ascii="新細明體" w:eastAsia="新細明體" w:hAnsi="新細明體" w:hint="eastAsia"/>
          <w:b/>
          <w:sz w:val="40"/>
        </w:rPr>
        <w:t>－</w:t>
      </w:r>
      <w:r>
        <w:rPr>
          <w:rFonts w:hint="eastAsia"/>
          <w:b/>
          <w:sz w:val="40"/>
        </w:rPr>
        <w:t>從都</w:t>
      </w:r>
      <w:proofErr w:type="gramEnd"/>
      <w:r>
        <w:rPr>
          <w:rFonts w:hint="eastAsia"/>
          <w:b/>
          <w:sz w:val="40"/>
        </w:rPr>
        <w:t>更條例修法談起</w:t>
      </w:r>
    </w:p>
    <w:p w14:paraId="1008E9BE" w14:textId="402E70CA" w:rsidR="00977BE7" w:rsidRPr="007A6BB9" w:rsidRDefault="00037A26" w:rsidP="00370BA5">
      <w:pPr>
        <w:spacing w:beforeLines="50" w:before="190" w:line="440" w:lineRule="atLeast"/>
        <w:ind w:left="1418" w:hanging="1418"/>
        <w:rPr>
          <w:b/>
        </w:rPr>
      </w:pPr>
      <w:r w:rsidRPr="00CF2872">
        <w:rPr>
          <w:rFonts w:hint="eastAsia"/>
          <w:b/>
        </w:rPr>
        <w:t>主辦</w:t>
      </w:r>
      <w:r w:rsidR="008F2330" w:rsidRPr="00CF2872">
        <w:rPr>
          <w:rFonts w:hint="eastAsia"/>
          <w:b/>
        </w:rPr>
        <w:t>單位</w:t>
      </w:r>
      <w:r w:rsidRPr="00CF2872">
        <w:rPr>
          <w:rFonts w:hint="eastAsia"/>
          <w:b/>
        </w:rPr>
        <w:t>：</w:t>
      </w:r>
      <w:r w:rsidR="00FF0B9B">
        <w:rPr>
          <w:b/>
        </w:rPr>
        <w:tab/>
      </w:r>
      <w:r w:rsidRPr="00CF2872">
        <w:rPr>
          <w:rFonts w:hint="eastAsia"/>
          <w:b/>
        </w:rPr>
        <w:t>理律法律事務所</w:t>
      </w:r>
      <w:r w:rsidR="00C046D1" w:rsidRPr="00CF2872">
        <w:rPr>
          <w:rFonts w:hint="eastAsia"/>
          <w:b/>
        </w:rPr>
        <w:t>、臺大公共事務研究所</w:t>
      </w:r>
    </w:p>
    <w:p w14:paraId="1B19277B" w14:textId="718CCFC6" w:rsidR="008F2330" w:rsidRPr="00CF2872" w:rsidRDefault="008F2330" w:rsidP="00370BA5">
      <w:pPr>
        <w:spacing w:line="440" w:lineRule="atLeast"/>
        <w:ind w:left="1418" w:hanging="1418"/>
        <w:rPr>
          <w:b/>
        </w:rPr>
      </w:pPr>
      <w:r w:rsidRPr="00CF2872">
        <w:rPr>
          <w:rFonts w:hint="eastAsia"/>
          <w:b/>
        </w:rPr>
        <w:t>協辦單位：</w:t>
      </w:r>
      <w:r w:rsidR="00FF0B9B">
        <w:rPr>
          <w:b/>
        </w:rPr>
        <w:tab/>
      </w:r>
      <w:r w:rsidR="00964E0C" w:rsidRPr="00964E0C">
        <w:rPr>
          <w:rFonts w:hint="eastAsia"/>
          <w:b/>
        </w:rPr>
        <w:t>臺北</w:t>
      </w:r>
      <w:r w:rsidRPr="00CF2872">
        <w:rPr>
          <w:rFonts w:hint="eastAsia"/>
          <w:b/>
        </w:rPr>
        <w:t>市都市更新學會、臺北市都市更新整合發展協會</w:t>
      </w:r>
      <w:r w:rsidR="0096190F" w:rsidRPr="00CF2872">
        <w:rPr>
          <w:rFonts w:hint="eastAsia"/>
          <w:b/>
        </w:rPr>
        <w:t>、</w:t>
      </w:r>
      <w:r w:rsidR="0096190F">
        <w:rPr>
          <w:rFonts w:hint="eastAsia"/>
          <w:b/>
        </w:rPr>
        <w:t>新北市都市更新學會</w:t>
      </w:r>
    </w:p>
    <w:p w14:paraId="4515F63F" w14:textId="5AD91CC0" w:rsidR="00CC74CE" w:rsidRPr="00044C41" w:rsidRDefault="00037A26" w:rsidP="00370BA5">
      <w:pPr>
        <w:spacing w:line="440" w:lineRule="atLeast"/>
        <w:ind w:left="1418" w:hanging="1418"/>
        <w:rPr>
          <w:b/>
          <w:color w:val="FF0000"/>
        </w:rPr>
      </w:pPr>
      <w:r w:rsidRPr="00CF2872">
        <w:rPr>
          <w:rFonts w:hint="eastAsia"/>
          <w:b/>
        </w:rPr>
        <w:t>時</w:t>
      </w:r>
      <w:r w:rsidR="00FF0B9B">
        <w:rPr>
          <w:rFonts w:hint="eastAsia"/>
          <w:b/>
        </w:rPr>
        <w:t xml:space="preserve">　　</w:t>
      </w:r>
      <w:r w:rsidRPr="00CF2872">
        <w:rPr>
          <w:rFonts w:hint="eastAsia"/>
          <w:b/>
        </w:rPr>
        <w:t>間</w:t>
      </w:r>
      <w:r w:rsidR="00637B89" w:rsidRPr="00CF2872">
        <w:rPr>
          <w:rFonts w:hint="eastAsia"/>
          <w:b/>
        </w:rPr>
        <w:t>：</w:t>
      </w:r>
      <w:r w:rsidR="0014673A" w:rsidRPr="00AA787A">
        <w:rPr>
          <w:rFonts w:hint="eastAsia"/>
          <w:b/>
        </w:rPr>
        <w:t>10</w:t>
      </w:r>
      <w:r w:rsidR="00CF2872" w:rsidRPr="00AA787A">
        <w:rPr>
          <w:b/>
        </w:rPr>
        <w:t>8</w:t>
      </w:r>
      <w:r w:rsidR="0014673A" w:rsidRPr="00AA787A">
        <w:rPr>
          <w:rFonts w:hint="eastAsia"/>
          <w:b/>
        </w:rPr>
        <w:t>年</w:t>
      </w:r>
      <w:r w:rsidR="00CF2872" w:rsidRPr="00AA787A">
        <w:rPr>
          <w:b/>
        </w:rPr>
        <w:t>4</w:t>
      </w:r>
      <w:r w:rsidR="0014673A" w:rsidRPr="00AA787A">
        <w:rPr>
          <w:rFonts w:hint="eastAsia"/>
          <w:b/>
        </w:rPr>
        <w:t>月</w:t>
      </w:r>
      <w:r w:rsidR="00CF2872" w:rsidRPr="00AA787A">
        <w:rPr>
          <w:b/>
        </w:rPr>
        <w:t>12</w:t>
      </w:r>
      <w:r w:rsidR="0014673A" w:rsidRPr="00AA787A">
        <w:rPr>
          <w:rFonts w:hint="eastAsia"/>
          <w:b/>
        </w:rPr>
        <w:t>日（</w:t>
      </w:r>
      <w:r w:rsidR="00AA787A" w:rsidRPr="00AA787A">
        <w:rPr>
          <w:rFonts w:hint="eastAsia"/>
          <w:b/>
        </w:rPr>
        <w:t>星期五</w:t>
      </w:r>
      <w:r w:rsidR="0014673A" w:rsidRPr="00AA787A">
        <w:rPr>
          <w:rFonts w:hint="eastAsia"/>
          <w:b/>
        </w:rPr>
        <w:t>）</w:t>
      </w:r>
    </w:p>
    <w:p w14:paraId="7AA053B3" w14:textId="4E5D65DE" w:rsidR="003F4C1D" w:rsidRDefault="00637B89" w:rsidP="001D076A">
      <w:pPr>
        <w:spacing w:line="440" w:lineRule="atLeast"/>
        <w:ind w:left="1418" w:hanging="1418"/>
        <w:rPr>
          <w:b/>
          <w:color w:val="000000" w:themeColor="text1"/>
        </w:rPr>
      </w:pPr>
      <w:r w:rsidRPr="00CF2872">
        <w:rPr>
          <w:rFonts w:hint="eastAsia"/>
          <w:b/>
        </w:rPr>
        <w:t>地</w:t>
      </w:r>
      <w:r w:rsidR="00FF0B9B">
        <w:rPr>
          <w:rFonts w:hint="eastAsia"/>
          <w:b/>
        </w:rPr>
        <w:t xml:space="preserve">　　</w:t>
      </w:r>
      <w:r w:rsidRPr="00CF2872">
        <w:rPr>
          <w:rFonts w:hint="eastAsia"/>
          <w:b/>
        </w:rPr>
        <w:t>點：</w:t>
      </w:r>
      <w:r w:rsidR="003F3458" w:rsidRPr="003F3458">
        <w:rPr>
          <w:rFonts w:hint="eastAsia"/>
          <w:b/>
          <w:color w:val="000000" w:themeColor="text1"/>
        </w:rPr>
        <w:t>國立臺灣大學社會科學院</w:t>
      </w:r>
      <w:r w:rsidR="001D076A">
        <w:rPr>
          <w:rFonts w:hint="eastAsia"/>
          <w:b/>
          <w:color w:val="000000" w:themeColor="text1"/>
        </w:rPr>
        <w:t>201</w:t>
      </w:r>
      <w:r w:rsidR="001D076A">
        <w:rPr>
          <w:rFonts w:hint="eastAsia"/>
          <w:b/>
          <w:color w:val="000000" w:themeColor="text1"/>
        </w:rPr>
        <w:t>階梯教室</w:t>
      </w:r>
      <w:r w:rsidR="003F3458" w:rsidRPr="003F3458">
        <w:rPr>
          <w:rFonts w:hint="eastAsia"/>
          <w:b/>
          <w:color w:val="000000" w:themeColor="text1"/>
        </w:rPr>
        <w:t>（復興南路與辛亥路口）</w:t>
      </w:r>
    </w:p>
    <w:p w14:paraId="7019C718" w14:textId="77777777" w:rsidR="001D076A" w:rsidRPr="001D076A" w:rsidRDefault="001D076A" w:rsidP="001D076A">
      <w:pPr>
        <w:spacing w:line="440" w:lineRule="atLeast"/>
        <w:ind w:left="1418" w:hanging="1418"/>
        <w:rPr>
          <w:b/>
          <w:color w:val="000000" w:themeColor="text1"/>
        </w:rPr>
      </w:pPr>
    </w:p>
    <w:tbl>
      <w:tblPr>
        <w:tblStyle w:val="a7"/>
        <w:tblW w:w="9661" w:type="dxa"/>
        <w:jc w:val="center"/>
        <w:tblLook w:val="04A0" w:firstRow="1" w:lastRow="0" w:firstColumn="1" w:lastColumn="0" w:noHBand="0" w:noVBand="1"/>
      </w:tblPr>
      <w:tblGrid>
        <w:gridCol w:w="1644"/>
        <w:gridCol w:w="8017"/>
      </w:tblGrid>
      <w:tr w:rsidR="00326BEF" w:rsidRPr="00010B7B" w14:paraId="2887E32A" w14:textId="77777777" w:rsidTr="00F15346">
        <w:trPr>
          <w:trHeight w:val="448"/>
          <w:tblHeader/>
          <w:jc w:val="center"/>
        </w:trPr>
        <w:tc>
          <w:tcPr>
            <w:tcW w:w="1644" w:type="dxa"/>
            <w:shd w:val="clear" w:color="auto" w:fill="FDE9D9" w:themeFill="accent6" w:themeFillTint="33"/>
            <w:vAlign w:val="center"/>
          </w:tcPr>
          <w:p w14:paraId="51C5FB08" w14:textId="462839ED" w:rsidR="007169C1" w:rsidRPr="00010B7B" w:rsidRDefault="007169C1" w:rsidP="00326BEF">
            <w:pPr>
              <w:jc w:val="center"/>
              <w:rPr>
                <w:b/>
              </w:rPr>
            </w:pPr>
            <w:r w:rsidRPr="00010B7B">
              <w:rPr>
                <w:rFonts w:hint="eastAsia"/>
                <w:b/>
              </w:rPr>
              <w:t>時間</w:t>
            </w:r>
          </w:p>
        </w:tc>
        <w:tc>
          <w:tcPr>
            <w:tcW w:w="8017" w:type="dxa"/>
            <w:shd w:val="clear" w:color="auto" w:fill="FDE9D9" w:themeFill="accent6" w:themeFillTint="33"/>
            <w:vAlign w:val="center"/>
          </w:tcPr>
          <w:p w14:paraId="333C39F3" w14:textId="10431B55" w:rsidR="007169C1" w:rsidRPr="00010B7B" w:rsidRDefault="007169C1" w:rsidP="00326BEF">
            <w:pPr>
              <w:pStyle w:val="a6"/>
              <w:ind w:left="0"/>
              <w:jc w:val="center"/>
              <w:rPr>
                <w:b/>
              </w:rPr>
            </w:pPr>
            <w:r w:rsidRPr="00010B7B">
              <w:rPr>
                <w:rFonts w:hint="eastAsia"/>
                <w:b/>
              </w:rPr>
              <w:t>議程</w:t>
            </w:r>
          </w:p>
        </w:tc>
      </w:tr>
      <w:tr w:rsidR="00326BEF" w:rsidRPr="00010B7B" w14:paraId="01B34CCF" w14:textId="77777777" w:rsidTr="00F15346">
        <w:trPr>
          <w:trHeight w:val="448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3D89E363" w14:textId="46EFD9A4" w:rsidR="0014673A" w:rsidRPr="00010B7B" w:rsidRDefault="00326BEF" w:rsidP="00326BEF">
            <w:pPr>
              <w:jc w:val="center"/>
            </w:pPr>
            <w:r w:rsidRPr="00010B7B">
              <w:t>0</w:t>
            </w:r>
            <w:r w:rsidR="007466A9" w:rsidRPr="00010B7B">
              <w:t>8:3</w:t>
            </w:r>
            <w:r w:rsidRPr="00010B7B">
              <w:t>0~09:00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08F270B7" w14:textId="07AC4DC9" w:rsidR="0014673A" w:rsidRPr="00010B7B" w:rsidRDefault="0014673A" w:rsidP="00FF0B9B">
            <w:pPr>
              <w:pStyle w:val="a6"/>
              <w:ind w:left="0"/>
            </w:pPr>
            <w:r w:rsidRPr="00010B7B">
              <w:rPr>
                <w:rFonts w:hint="eastAsia"/>
              </w:rPr>
              <w:t>報到</w:t>
            </w:r>
          </w:p>
        </w:tc>
      </w:tr>
      <w:tr w:rsidR="00326BEF" w:rsidRPr="00010B7B" w14:paraId="562E0334" w14:textId="77777777" w:rsidTr="00F15346">
        <w:trPr>
          <w:trHeight w:val="463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3601DA40" w14:textId="2C9B82BD" w:rsidR="0014673A" w:rsidRPr="00010B7B" w:rsidRDefault="00326BEF" w:rsidP="00326BEF">
            <w:pPr>
              <w:jc w:val="center"/>
            </w:pPr>
            <w:r w:rsidRPr="00010B7B">
              <w:t>09:00~09:10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76BD45DC" w14:textId="55A20180" w:rsidR="0014673A" w:rsidRPr="00010B7B" w:rsidRDefault="0014673A" w:rsidP="00FF0B9B">
            <w:pPr>
              <w:pStyle w:val="a6"/>
              <w:ind w:left="0"/>
            </w:pPr>
            <w:r w:rsidRPr="00010B7B">
              <w:rPr>
                <w:rFonts w:hint="eastAsia"/>
              </w:rPr>
              <w:t>開幕致詞</w:t>
            </w:r>
            <w:r w:rsidR="003B7781" w:rsidRPr="00010B7B">
              <w:rPr>
                <w:rFonts w:hint="eastAsia"/>
              </w:rPr>
              <w:t>：陳長文（</w:t>
            </w:r>
            <w:r w:rsidR="002859FA" w:rsidRPr="00010B7B">
              <w:rPr>
                <w:rFonts w:hint="eastAsia"/>
              </w:rPr>
              <w:t>理律法律事務</w:t>
            </w:r>
            <w:r w:rsidR="00C046D1">
              <w:rPr>
                <w:rFonts w:hint="eastAsia"/>
              </w:rPr>
              <w:t>所</w:t>
            </w:r>
            <w:r w:rsidR="006C4BAC">
              <w:rPr>
                <w:rFonts w:hint="eastAsia"/>
              </w:rPr>
              <w:t>資深</w:t>
            </w:r>
            <w:r w:rsidR="002859FA" w:rsidRPr="00010B7B">
              <w:rPr>
                <w:rFonts w:hint="eastAsia"/>
              </w:rPr>
              <w:t>合夥人</w:t>
            </w:r>
            <w:r w:rsidR="003B7781" w:rsidRPr="00010B7B">
              <w:rPr>
                <w:rFonts w:hint="eastAsia"/>
              </w:rPr>
              <w:t>）</w:t>
            </w:r>
          </w:p>
        </w:tc>
      </w:tr>
      <w:tr w:rsidR="005D441F" w:rsidRPr="00010B7B" w14:paraId="72DB7884" w14:textId="77777777" w:rsidTr="00F15346">
        <w:trPr>
          <w:trHeight w:val="463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62A76A41" w14:textId="252FB978" w:rsidR="005D441F" w:rsidRPr="005D441F" w:rsidRDefault="005D441F" w:rsidP="00326BEF">
            <w:pPr>
              <w:jc w:val="center"/>
            </w:pPr>
            <w:r w:rsidRPr="005D441F">
              <w:t>09:</w:t>
            </w:r>
            <w:r>
              <w:rPr>
                <w:rFonts w:hint="eastAsia"/>
              </w:rPr>
              <w:t>1</w:t>
            </w:r>
            <w:r w:rsidRPr="005D441F">
              <w:rPr>
                <w:rFonts w:hint="eastAsia"/>
              </w:rPr>
              <w:t>0</w:t>
            </w:r>
            <w:r>
              <w:t>~</w:t>
            </w:r>
            <w:r>
              <w:rPr>
                <w:rFonts w:hint="eastAsia"/>
              </w:rPr>
              <w:t>09</w:t>
            </w:r>
            <w:r w:rsidRPr="005D441F"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66CC883F" w14:textId="77777777" w:rsidR="005D441F" w:rsidRDefault="005D441F" w:rsidP="00FF0B9B">
            <w:pPr>
              <w:pStyle w:val="a6"/>
              <w:ind w:left="0"/>
            </w:pPr>
            <w:r w:rsidRPr="005D441F">
              <w:rPr>
                <w:rFonts w:hint="eastAsia"/>
              </w:rPr>
              <w:t>貴賓致詞：</w:t>
            </w:r>
          </w:p>
          <w:p w14:paraId="4BA422E5" w14:textId="246C55EF" w:rsidR="005D441F" w:rsidRPr="00010B7B" w:rsidRDefault="005D441F" w:rsidP="001F54A5">
            <w:pPr>
              <w:pStyle w:val="a6"/>
              <w:ind w:left="0"/>
            </w:pPr>
            <w:r w:rsidRPr="005D441F">
              <w:rPr>
                <w:rFonts w:hint="eastAsia"/>
              </w:rPr>
              <w:t>主講人：花敬群（內政部</w:t>
            </w:r>
            <w:r w:rsidR="00ED5052">
              <w:rPr>
                <w:rFonts w:hint="eastAsia"/>
              </w:rPr>
              <w:t>政務</w:t>
            </w:r>
            <w:r w:rsidRPr="005D441F">
              <w:rPr>
                <w:rFonts w:hint="eastAsia"/>
              </w:rPr>
              <w:t>次長）</w:t>
            </w:r>
          </w:p>
        </w:tc>
      </w:tr>
      <w:tr w:rsidR="00326BEF" w:rsidRPr="00010B7B" w14:paraId="29E9DE9D" w14:textId="77777777" w:rsidTr="00F15346">
        <w:trPr>
          <w:trHeight w:val="814"/>
          <w:jc w:val="center"/>
        </w:trPr>
        <w:tc>
          <w:tcPr>
            <w:tcW w:w="1644" w:type="dxa"/>
            <w:shd w:val="clear" w:color="auto" w:fill="auto"/>
            <w:vAlign w:val="center"/>
          </w:tcPr>
          <w:p w14:paraId="24CF69CC" w14:textId="566F251A" w:rsidR="0014673A" w:rsidRPr="00010B7B" w:rsidRDefault="009836C1" w:rsidP="00326BEF">
            <w:pPr>
              <w:jc w:val="center"/>
            </w:pPr>
            <w:r>
              <w:t>09:</w:t>
            </w:r>
            <w:r w:rsidR="00964E0C">
              <w:rPr>
                <w:rFonts w:hint="eastAsia"/>
              </w:rPr>
              <w:t>30</w:t>
            </w:r>
            <w:r w:rsidR="00326BEF" w:rsidRPr="00010B7B">
              <w:t>~10:</w:t>
            </w:r>
            <w:r w:rsidR="00964E0C">
              <w:rPr>
                <w:rFonts w:hint="eastAsia"/>
              </w:rPr>
              <w:t>00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1FCA9FF0" w14:textId="2F559201" w:rsidR="0014673A" w:rsidRPr="00010B7B" w:rsidRDefault="00E315E9" w:rsidP="00FF0B9B">
            <w:pPr>
              <w:pStyle w:val="a6"/>
              <w:ind w:left="0"/>
            </w:pPr>
            <w:r w:rsidRPr="00010B7B">
              <w:rPr>
                <w:rFonts w:hint="eastAsia"/>
              </w:rPr>
              <w:t>講</w:t>
            </w:r>
            <w:r w:rsidR="00FF0B9B">
              <w:rPr>
                <w:rFonts w:hint="eastAsia"/>
              </w:rPr>
              <w:t xml:space="preserve">　</w:t>
            </w:r>
            <w:r w:rsidRPr="00010B7B">
              <w:rPr>
                <w:rFonts w:hint="eastAsia"/>
              </w:rPr>
              <w:t>題</w:t>
            </w:r>
            <w:r w:rsidR="007169C1" w:rsidRPr="00010B7B">
              <w:rPr>
                <w:rFonts w:hint="eastAsia"/>
              </w:rPr>
              <w:t>：</w:t>
            </w:r>
            <w:r w:rsidR="00C046D1">
              <w:rPr>
                <w:rFonts w:hint="eastAsia"/>
              </w:rPr>
              <w:t>都更條例修法</w:t>
            </w:r>
            <w:r w:rsidR="00CF4DCF">
              <w:rPr>
                <w:rFonts w:hint="eastAsia"/>
              </w:rPr>
              <w:t>後</w:t>
            </w:r>
            <w:r w:rsidR="00CF2872">
              <w:rPr>
                <w:rFonts w:hint="eastAsia"/>
              </w:rPr>
              <w:t>的</w:t>
            </w:r>
            <w:r w:rsidR="00CF4DCF">
              <w:rPr>
                <w:rFonts w:hint="eastAsia"/>
              </w:rPr>
              <w:t>再</w:t>
            </w:r>
            <w:r w:rsidR="00CF2872">
              <w:rPr>
                <w:rFonts w:hint="eastAsia"/>
              </w:rPr>
              <w:t>思考</w:t>
            </w:r>
          </w:p>
          <w:p w14:paraId="22CCE7EB" w14:textId="4A6E3AA1" w:rsidR="002859FA" w:rsidRPr="00010B7B" w:rsidRDefault="002859FA" w:rsidP="00FF0B9B">
            <w:pPr>
              <w:pStyle w:val="a6"/>
              <w:ind w:left="0"/>
            </w:pPr>
            <w:r w:rsidRPr="00010B7B">
              <w:rPr>
                <w:rFonts w:hint="eastAsia"/>
              </w:rPr>
              <w:t>報告人：劉昌坪（理律法律事務所合夥律師）</w:t>
            </w:r>
          </w:p>
        </w:tc>
      </w:tr>
      <w:tr w:rsidR="00326BEF" w:rsidRPr="00010B7B" w14:paraId="7DAD1DAE" w14:textId="77777777" w:rsidTr="00F15346">
        <w:trPr>
          <w:trHeight w:val="404"/>
          <w:jc w:val="center"/>
        </w:trPr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4EE197F5" w14:textId="169C5BE8" w:rsidR="00FD4D84" w:rsidRPr="00010B7B" w:rsidRDefault="009836C1" w:rsidP="00326BEF">
            <w:pPr>
              <w:jc w:val="center"/>
            </w:pPr>
            <w:r>
              <w:t>10:</w:t>
            </w:r>
            <w:r w:rsidR="00964E0C">
              <w:rPr>
                <w:rFonts w:hint="eastAsia"/>
              </w:rPr>
              <w:t>00</w:t>
            </w:r>
            <w:r w:rsidR="00326BEF" w:rsidRPr="00010B7B">
              <w:t>~10:</w:t>
            </w:r>
            <w:r w:rsidR="00964E0C">
              <w:rPr>
                <w:rFonts w:hint="eastAsia"/>
              </w:rPr>
              <w:t>20</w:t>
            </w:r>
          </w:p>
        </w:tc>
        <w:tc>
          <w:tcPr>
            <w:tcW w:w="8017" w:type="dxa"/>
            <w:shd w:val="clear" w:color="auto" w:fill="BFBFBF" w:themeFill="background1" w:themeFillShade="BF"/>
            <w:vAlign w:val="center"/>
          </w:tcPr>
          <w:p w14:paraId="3F8F75F5" w14:textId="5744100B" w:rsidR="00FD4D84" w:rsidRPr="00010B7B" w:rsidRDefault="00FD4D84" w:rsidP="00326BEF">
            <w:pPr>
              <w:pStyle w:val="a6"/>
              <w:ind w:left="0"/>
              <w:jc w:val="center"/>
            </w:pPr>
            <w:r w:rsidRPr="00010B7B">
              <w:rPr>
                <w:rFonts w:hint="eastAsia"/>
              </w:rPr>
              <w:t>休息</w:t>
            </w:r>
          </w:p>
        </w:tc>
      </w:tr>
      <w:tr w:rsidR="00326BEF" w:rsidRPr="00010B7B" w14:paraId="3E4A0804" w14:textId="77777777" w:rsidTr="00F15346">
        <w:trPr>
          <w:trHeight w:val="2014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14:paraId="497B6391" w14:textId="4ACA137F" w:rsidR="00E0010C" w:rsidRPr="00010B7B" w:rsidRDefault="009836C1" w:rsidP="007E186E">
            <w:pPr>
              <w:jc w:val="center"/>
            </w:pPr>
            <w:r>
              <w:t>10:</w:t>
            </w:r>
            <w:r w:rsidR="00964E0C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 w:rsidR="00E0010C" w:rsidRPr="00010B7B">
              <w:t>~</w:t>
            </w:r>
            <w:r w:rsidR="00A85BB2">
              <w:t>12:</w:t>
            </w:r>
            <w:r w:rsidR="007E186E">
              <w:rPr>
                <w:rFonts w:hint="eastAsia"/>
              </w:rPr>
              <w:t>1</w:t>
            </w:r>
            <w:r w:rsidR="00F15346">
              <w:rPr>
                <w:rFonts w:hint="eastAsia"/>
              </w:rPr>
              <w:t>0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3BE8CF48" w14:textId="59413036" w:rsidR="00CF2872" w:rsidRDefault="00CF2872" w:rsidP="00326BEF">
            <w:pPr>
              <w:pStyle w:val="a6"/>
              <w:ind w:left="0"/>
              <w:jc w:val="left"/>
            </w:pPr>
            <w:r>
              <w:rPr>
                <w:rFonts w:hint="eastAsia"/>
              </w:rPr>
              <w:t>綜合與談</w:t>
            </w:r>
            <w:r w:rsidR="006C4BAC">
              <w:rPr>
                <w:rFonts w:hint="eastAsia"/>
              </w:rPr>
              <w:t>：都</w:t>
            </w:r>
            <w:r w:rsidR="00BA7F76">
              <w:t>更</w:t>
            </w:r>
            <w:r w:rsidR="003929C4">
              <w:t>條例</w:t>
            </w:r>
            <w:r w:rsidR="00D17814">
              <w:t>的</w:t>
            </w:r>
            <w:r w:rsidR="00DF1220">
              <w:t>修</w:t>
            </w:r>
            <w:r w:rsidR="0009063E">
              <w:rPr>
                <w:rFonts w:hint="eastAsia"/>
              </w:rPr>
              <w:t>法與</w:t>
            </w:r>
            <w:r w:rsidR="006C4BAC">
              <w:rPr>
                <w:rFonts w:hint="eastAsia"/>
              </w:rPr>
              <w:t>實務</w:t>
            </w:r>
            <w:r w:rsidR="0009063E">
              <w:rPr>
                <w:rFonts w:hint="eastAsia"/>
              </w:rPr>
              <w:t>發展</w:t>
            </w:r>
          </w:p>
          <w:p w14:paraId="4FC2BD09" w14:textId="63C87DC5" w:rsidR="00FD4D84" w:rsidRPr="00010B7B" w:rsidRDefault="00A020F1" w:rsidP="00326BEF">
            <w:pPr>
              <w:pStyle w:val="a6"/>
              <w:ind w:left="0"/>
              <w:jc w:val="left"/>
            </w:pPr>
            <w:r>
              <w:rPr>
                <w:rFonts w:hint="eastAsia"/>
              </w:rPr>
              <w:t>主持人</w:t>
            </w:r>
            <w:r w:rsidR="00A66612">
              <w:rPr>
                <w:rFonts w:hint="eastAsia"/>
              </w:rPr>
              <w:t>（</w:t>
            </w:r>
            <w:r w:rsidR="006C4BAC">
              <w:rPr>
                <w:rFonts w:hint="eastAsia"/>
              </w:rPr>
              <w:t>1</w:t>
            </w:r>
            <w:r w:rsidR="00F15346">
              <w:rPr>
                <w:rFonts w:hint="eastAsia"/>
              </w:rPr>
              <w:t>0</w:t>
            </w:r>
            <w:r w:rsidR="00A66612">
              <w:rPr>
                <w:rFonts w:hint="eastAsia"/>
              </w:rPr>
              <w:t>分）</w:t>
            </w:r>
            <w:r>
              <w:rPr>
                <w:rFonts w:hint="eastAsia"/>
              </w:rPr>
              <w:t>：</w:t>
            </w:r>
            <w:r w:rsidR="00E2178F">
              <w:rPr>
                <w:rFonts w:hint="eastAsia"/>
              </w:rPr>
              <w:t>林長</w:t>
            </w:r>
            <w:r w:rsidR="00E2178F" w:rsidRPr="00E2178F">
              <w:rPr>
                <w:rFonts w:hint="eastAsia"/>
              </w:rPr>
              <w:t>勲</w:t>
            </w:r>
            <w:r w:rsidR="002242ED">
              <w:rPr>
                <w:rFonts w:hint="eastAsia"/>
              </w:rPr>
              <w:t>（</w:t>
            </w:r>
            <w:r w:rsidR="00C046D1">
              <w:rPr>
                <w:rFonts w:hint="eastAsia"/>
              </w:rPr>
              <w:t>將捷集團總裁</w:t>
            </w:r>
            <w:r w:rsidR="00FD4D84" w:rsidRPr="00010B7B">
              <w:rPr>
                <w:rFonts w:hint="eastAsia"/>
              </w:rPr>
              <w:t>）</w:t>
            </w:r>
          </w:p>
          <w:p w14:paraId="22DE1EC4" w14:textId="34A21811" w:rsidR="004A5BB1" w:rsidRPr="00010B7B" w:rsidRDefault="004A5BB1" w:rsidP="00326BEF">
            <w:pPr>
              <w:jc w:val="left"/>
            </w:pPr>
            <w:r w:rsidRPr="00010B7B">
              <w:rPr>
                <w:rFonts w:hint="eastAsia"/>
              </w:rPr>
              <w:t>與談人</w:t>
            </w:r>
            <w:r w:rsidR="00A66612">
              <w:rPr>
                <w:rFonts w:hint="eastAsia"/>
              </w:rPr>
              <w:t>（</w:t>
            </w:r>
            <w:r w:rsidR="00F15346">
              <w:rPr>
                <w:rFonts w:hint="eastAsia"/>
              </w:rPr>
              <w:t>15</w:t>
            </w:r>
            <w:r w:rsidR="00A66612">
              <w:rPr>
                <w:rFonts w:hint="eastAsia"/>
              </w:rPr>
              <w:t>分）</w:t>
            </w:r>
            <w:r w:rsidRPr="00010B7B">
              <w:rPr>
                <w:rFonts w:hint="eastAsia"/>
              </w:rPr>
              <w:t>：</w:t>
            </w:r>
            <w:r w:rsidR="00C046D1">
              <w:rPr>
                <w:rFonts w:hint="eastAsia"/>
              </w:rPr>
              <w:t>蔡漢霖</w:t>
            </w:r>
            <w:bookmarkStart w:id="0" w:name="_GoBack"/>
            <w:bookmarkEnd w:id="0"/>
            <w:r w:rsidRPr="00010B7B">
              <w:rPr>
                <w:rFonts w:hint="eastAsia"/>
              </w:rPr>
              <w:t>（</w:t>
            </w:r>
            <w:r w:rsidR="00C046D1">
              <w:rPr>
                <w:rFonts w:hint="eastAsia"/>
              </w:rPr>
              <w:t>臺北市都市更新學會理事長</w:t>
            </w:r>
            <w:r w:rsidRPr="00010B7B">
              <w:rPr>
                <w:rFonts w:hint="eastAsia"/>
              </w:rPr>
              <w:t>）</w:t>
            </w:r>
          </w:p>
          <w:p w14:paraId="372FF600" w14:textId="77777777" w:rsidR="009B4104" w:rsidRDefault="00FD4D84" w:rsidP="009B4104">
            <w:pPr>
              <w:ind w:left="3640" w:hangingChars="1300" w:hanging="3640"/>
              <w:jc w:val="left"/>
            </w:pPr>
            <w:r w:rsidRPr="00010B7B">
              <w:rPr>
                <w:rFonts w:hint="eastAsia"/>
              </w:rPr>
              <w:t>與談人</w:t>
            </w:r>
            <w:r w:rsidR="00A66612">
              <w:rPr>
                <w:rFonts w:hint="eastAsia"/>
              </w:rPr>
              <w:t>（</w:t>
            </w:r>
            <w:r w:rsidR="00F15346">
              <w:rPr>
                <w:rFonts w:hint="eastAsia"/>
              </w:rPr>
              <w:t>15</w:t>
            </w:r>
            <w:r w:rsidR="00A66612">
              <w:rPr>
                <w:rFonts w:hint="eastAsia"/>
              </w:rPr>
              <w:t>分）</w:t>
            </w:r>
            <w:r w:rsidRPr="00010B7B">
              <w:rPr>
                <w:rFonts w:hint="eastAsia"/>
              </w:rPr>
              <w:t>：</w:t>
            </w:r>
            <w:r w:rsidR="00C046D1" w:rsidRPr="00C046D1">
              <w:t>林佑</w:t>
            </w:r>
            <w:proofErr w:type="gramStart"/>
            <w:r w:rsidR="00C046D1" w:rsidRPr="00C046D1">
              <w:t>璘</w:t>
            </w:r>
            <w:r w:rsidR="007B214A" w:rsidRPr="00010B7B">
              <w:rPr>
                <w:rFonts w:hint="eastAsia"/>
              </w:rPr>
              <w:t>（</w:t>
            </w:r>
            <w:proofErr w:type="gramEnd"/>
            <w:r w:rsidR="001B1015">
              <w:t>內政部營建署都市更新組</w:t>
            </w:r>
          </w:p>
          <w:p w14:paraId="5E1FD6C9" w14:textId="45FD26E8" w:rsidR="00FD4D84" w:rsidRPr="00010B7B" w:rsidRDefault="009B4104" w:rsidP="007E186E">
            <w:pPr>
              <w:ind w:leftChars="1250" w:left="3500" w:firstLineChars="50" w:firstLine="140"/>
              <w:jc w:val="left"/>
            </w:pPr>
            <w:r>
              <w:rPr>
                <w:rFonts w:hint="eastAsia"/>
              </w:rPr>
              <w:t>技正兼</w:t>
            </w:r>
            <w:r w:rsidR="00C046D1" w:rsidRPr="00C046D1">
              <w:t>科長</w:t>
            </w:r>
            <w:proofErr w:type="gramStart"/>
            <w:r w:rsidR="007B214A" w:rsidRPr="00010B7B">
              <w:rPr>
                <w:rFonts w:hint="eastAsia"/>
              </w:rPr>
              <w:t>）</w:t>
            </w:r>
            <w:proofErr w:type="gramEnd"/>
          </w:p>
          <w:p w14:paraId="34195C7B" w14:textId="77777777" w:rsidR="007E186E" w:rsidRDefault="004A5BB1" w:rsidP="00044C41">
            <w:pPr>
              <w:pStyle w:val="a6"/>
              <w:ind w:left="3780" w:hangingChars="1350" w:hanging="3780"/>
              <w:jc w:val="left"/>
            </w:pPr>
            <w:r w:rsidRPr="00010B7B">
              <w:rPr>
                <w:rFonts w:hint="eastAsia"/>
              </w:rPr>
              <w:t>與談人</w:t>
            </w:r>
            <w:r w:rsidR="00A66612">
              <w:rPr>
                <w:rFonts w:hint="eastAsia"/>
              </w:rPr>
              <w:t>（</w:t>
            </w:r>
            <w:r w:rsidR="00F15346">
              <w:rPr>
                <w:rFonts w:hint="eastAsia"/>
              </w:rPr>
              <w:t>15</w:t>
            </w:r>
            <w:r w:rsidR="00A66612">
              <w:rPr>
                <w:rFonts w:hint="eastAsia"/>
              </w:rPr>
              <w:t>分）</w:t>
            </w:r>
            <w:r w:rsidRPr="00010B7B">
              <w:rPr>
                <w:rFonts w:hint="eastAsia"/>
              </w:rPr>
              <w:t>：</w:t>
            </w:r>
            <w:r w:rsidR="00C046D1">
              <w:rPr>
                <w:rFonts w:hint="eastAsia"/>
              </w:rPr>
              <w:t>于俊明</w:t>
            </w:r>
            <w:proofErr w:type="gramStart"/>
            <w:r w:rsidRPr="00010B7B">
              <w:rPr>
                <w:rFonts w:hint="eastAsia"/>
              </w:rPr>
              <w:t>（</w:t>
            </w:r>
            <w:proofErr w:type="gramEnd"/>
            <w:r w:rsidR="00C9784D" w:rsidRPr="00C9784D">
              <w:t>中華民國不動產開發公會全國</w:t>
            </w:r>
          </w:p>
          <w:p w14:paraId="42DB164B" w14:textId="4BFDAADB" w:rsidR="00A66612" w:rsidRDefault="00C9784D" w:rsidP="007E186E">
            <w:pPr>
              <w:pStyle w:val="a6"/>
              <w:ind w:leftChars="1300" w:left="3780" w:hangingChars="50" w:hanging="140"/>
              <w:jc w:val="left"/>
            </w:pPr>
            <w:r w:rsidRPr="00C9784D">
              <w:t>聯合會秘書長</w:t>
            </w:r>
            <w:proofErr w:type="gramStart"/>
            <w:r w:rsidR="004A5BB1" w:rsidRPr="00010B7B">
              <w:rPr>
                <w:rFonts w:hint="eastAsia"/>
              </w:rPr>
              <w:t>）</w:t>
            </w:r>
            <w:proofErr w:type="gramEnd"/>
          </w:p>
          <w:p w14:paraId="75A7AEAC" w14:textId="311A0C29" w:rsidR="00C17ACA" w:rsidRDefault="00CF2872" w:rsidP="00964E0C">
            <w:pPr>
              <w:pStyle w:val="a6"/>
              <w:ind w:left="0"/>
              <w:jc w:val="left"/>
            </w:pPr>
            <w:r w:rsidRPr="00CF2872">
              <w:rPr>
                <w:rFonts w:hint="eastAsia"/>
              </w:rPr>
              <w:t>與談人（</w:t>
            </w:r>
            <w:r w:rsidR="00F15346">
              <w:rPr>
                <w:rFonts w:hint="eastAsia"/>
              </w:rPr>
              <w:t>15</w:t>
            </w:r>
            <w:r w:rsidR="002F54B8">
              <w:rPr>
                <w:rFonts w:hint="eastAsia"/>
              </w:rPr>
              <w:t>分</w:t>
            </w:r>
            <w:r w:rsidRPr="00CF2872">
              <w:rPr>
                <w:rFonts w:hint="eastAsia"/>
              </w:rPr>
              <w:t>）：</w:t>
            </w:r>
            <w:r w:rsidR="00CC7BF5" w:rsidRPr="00964E0C">
              <w:t>簡滄</w:t>
            </w:r>
            <w:proofErr w:type="gramStart"/>
            <w:r w:rsidR="00CC7BF5" w:rsidRPr="00964E0C">
              <w:t>圳</w:t>
            </w:r>
            <w:proofErr w:type="gramEnd"/>
            <w:r w:rsidR="00CC7BF5">
              <w:rPr>
                <w:rFonts w:hint="eastAsia"/>
              </w:rPr>
              <w:t>（</w:t>
            </w:r>
            <w:r w:rsidR="00CC7BF5" w:rsidRPr="00C17ACA">
              <w:rPr>
                <w:rFonts w:hint="eastAsia"/>
              </w:rPr>
              <w:t>潤泰創新國際股份有限公司</w:t>
            </w:r>
            <w:r w:rsidR="00CC7BF5" w:rsidRPr="00964E0C">
              <w:rPr>
                <w:rFonts w:hint="eastAsia"/>
              </w:rPr>
              <w:t>董事長）</w:t>
            </w:r>
          </w:p>
          <w:p w14:paraId="1DA7829A" w14:textId="4B1A8039" w:rsidR="00964E0C" w:rsidRPr="00CF7D9E" w:rsidRDefault="00964E0C" w:rsidP="00B704DD">
            <w:pPr>
              <w:pStyle w:val="a6"/>
              <w:ind w:left="0"/>
              <w:jc w:val="left"/>
            </w:pPr>
            <w:r w:rsidRPr="00964E0C">
              <w:rPr>
                <w:rFonts w:hint="eastAsia"/>
              </w:rPr>
              <w:t>與談人（</w:t>
            </w:r>
            <w:r w:rsidR="00F15346">
              <w:rPr>
                <w:rFonts w:hint="eastAsia"/>
              </w:rPr>
              <w:t>15</w:t>
            </w:r>
            <w:r w:rsidR="002F54B8">
              <w:rPr>
                <w:rFonts w:hint="eastAsia"/>
              </w:rPr>
              <w:t>分</w:t>
            </w:r>
            <w:r w:rsidRPr="00964E0C">
              <w:rPr>
                <w:rFonts w:hint="eastAsia"/>
              </w:rPr>
              <w:t>）：</w:t>
            </w:r>
            <w:r w:rsidR="00B704DD">
              <w:rPr>
                <w:rFonts w:hint="eastAsia"/>
              </w:rPr>
              <w:t>陳立夫</w:t>
            </w:r>
            <w:r w:rsidR="00F15346">
              <w:rPr>
                <w:rFonts w:hint="eastAsia"/>
              </w:rPr>
              <w:t>（</w:t>
            </w:r>
            <w:r w:rsidR="00B704DD">
              <w:rPr>
                <w:rFonts w:hint="eastAsia"/>
              </w:rPr>
              <w:t>政治</w:t>
            </w:r>
            <w:r w:rsidR="00B704DD" w:rsidRPr="00010B7B">
              <w:rPr>
                <w:rFonts w:hint="eastAsia"/>
              </w:rPr>
              <w:t>大學</w:t>
            </w:r>
            <w:r w:rsidR="00B704DD">
              <w:rPr>
                <w:rFonts w:hint="eastAsia"/>
              </w:rPr>
              <w:t>地政</w:t>
            </w:r>
            <w:r w:rsidR="00B704DD" w:rsidRPr="00010B7B">
              <w:rPr>
                <w:rFonts w:hint="eastAsia"/>
              </w:rPr>
              <w:t>學系教授</w:t>
            </w:r>
            <w:r w:rsidR="00F15346">
              <w:rPr>
                <w:rFonts w:hint="eastAsia"/>
              </w:rPr>
              <w:t>）</w:t>
            </w:r>
          </w:p>
        </w:tc>
      </w:tr>
      <w:tr w:rsidR="00326BEF" w:rsidRPr="00010B7B" w14:paraId="01883F18" w14:textId="77777777" w:rsidTr="00F15346">
        <w:trPr>
          <w:trHeight w:val="431"/>
          <w:jc w:val="center"/>
        </w:trPr>
        <w:tc>
          <w:tcPr>
            <w:tcW w:w="1644" w:type="dxa"/>
            <w:vMerge/>
            <w:shd w:val="clear" w:color="auto" w:fill="auto"/>
            <w:vAlign w:val="center"/>
          </w:tcPr>
          <w:p w14:paraId="529BD873" w14:textId="77777777" w:rsidR="00FD4D84" w:rsidRPr="00010B7B" w:rsidRDefault="00FD4D84" w:rsidP="00326BEF">
            <w:pPr>
              <w:jc w:val="center"/>
            </w:pPr>
          </w:p>
        </w:tc>
        <w:tc>
          <w:tcPr>
            <w:tcW w:w="8017" w:type="dxa"/>
            <w:shd w:val="clear" w:color="auto" w:fill="auto"/>
            <w:vAlign w:val="center"/>
          </w:tcPr>
          <w:p w14:paraId="3FCB9E64" w14:textId="0ACCDC31" w:rsidR="00FD4D84" w:rsidRPr="00010B7B" w:rsidRDefault="00FD4D84" w:rsidP="007E186E">
            <w:pPr>
              <w:pStyle w:val="a6"/>
              <w:ind w:left="0"/>
              <w:jc w:val="center"/>
            </w:pPr>
            <w:r w:rsidRPr="00010B7B">
              <w:t>Q&amp;A</w:t>
            </w:r>
            <w:r w:rsidRPr="00010B7B">
              <w:rPr>
                <w:rFonts w:hint="eastAsia"/>
              </w:rPr>
              <w:t>意見交流</w:t>
            </w:r>
            <w:r w:rsidR="00A66612">
              <w:rPr>
                <w:rFonts w:hint="eastAsia"/>
              </w:rPr>
              <w:t>（</w:t>
            </w:r>
            <w:r w:rsidR="007E186E">
              <w:rPr>
                <w:rFonts w:hint="eastAsia"/>
              </w:rPr>
              <w:t>2</w:t>
            </w:r>
            <w:r w:rsidR="00F15346">
              <w:rPr>
                <w:rFonts w:hint="eastAsia"/>
              </w:rPr>
              <w:t>5</w:t>
            </w:r>
            <w:r w:rsidR="00A66612">
              <w:rPr>
                <w:rFonts w:hint="eastAsia"/>
              </w:rPr>
              <w:t>分）</w:t>
            </w:r>
          </w:p>
        </w:tc>
      </w:tr>
      <w:tr w:rsidR="00326BEF" w:rsidRPr="00010B7B" w14:paraId="710AE657" w14:textId="77777777" w:rsidTr="00F15346">
        <w:trPr>
          <w:trHeight w:val="404"/>
          <w:jc w:val="center"/>
        </w:trPr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316389E7" w14:textId="466FB568" w:rsidR="0014673A" w:rsidRPr="00010B7B" w:rsidRDefault="00A85BB2" w:rsidP="007E186E">
            <w:pPr>
              <w:jc w:val="center"/>
            </w:pPr>
            <w:r>
              <w:t>12:</w:t>
            </w:r>
            <w:r w:rsidR="007E186E">
              <w:rPr>
                <w:rFonts w:hint="eastAsia"/>
              </w:rPr>
              <w:t>1</w:t>
            </w:r>
            <w:r w:rsidR="009836C1">
              <w:rPr>
                <w:rFonts w:hint="eastAsia"/>
              </w:rPr>
              <w:t>0</w:t>
            </w:r>
            <w:r w:rsidR="007169C1" w:rsidRPr="00010B7B">
              <w:t>~</w:t>
            </w:r>
            <w:r w:rsidR="009836C1">
              <w:t>1</w:t>
            </w:r>
            <w:r w:rsidR="009836C1">
              <w:rPr>
                <w:rFonts w:hint="eastAsia"/>
              </w:rPr>
              <w:t>4</w:t>
            </w:r>
            <w:r w:rsidR="007169C1" w:rsidRPr="00010B7B">
              <w:t>:</w:t>
            </w:r>
            <w:r w:rsidR="009836C1">
              <w:rPr>
                <w:rFonts w:hint="eastAsia"/>
              </w:rPr>
              <w:t>00</w:t>
            </w:r>
          </w:p>
        </w:tc>
        <w:tc>
          <w:tcPr>
            <w:tcW w:w="8017" w:type="dxa"/>
            <w:shd w:val="clear" w:color="auto" w:fill="BFBFBF" w:themeFill="background1" w:themeFillShade="BF"/>
            <w:vAlign w:val="center"/>
          </w:tcPr>
          <w:p w14:paraId="4515D14A" w14:textId="4B982443" w:rsidR="0014673A" w:rsidRPr="00010B7B" w:rsidRDefault="0014673A" w:rsidP="00326BEF">
            <w:pPr>
              <w:pStyle w:val="a6"/>
              <w:ind w:left="0"/>
              <w:jc w:val="center"/>
            </w:pPr>
            <w:r w:rsidRPr="00010B7B">
              <w:rPr>
                <w:rFonts w:hint="eastAsia"/>
              </w:rPr>
              <w:t>午餐</w:t>
            </w:r>
          </w:p>
        </w:tc>
      </w:tr>
      <w:tr w:rsidR="00CC7BF5" w:rsidRPr="00010B7B" w14:paraId="478AE827" w14:textId="77777777" w:rsidTr="00F15346">
        <w:trPr>
          <w:trHeight w:val="92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9939E" w14:textId="42A07B23" w:rsidR="00CC7BF5" w:rsidRPr="009836C1" w:rsidRDefault="00CC7BF5" w:rsidP="00326BEF">
            <w:pPr>
              <w:jc w:val="center"/>
            </w:pPr>
            <w:r w:rsidRPr="009836C1">
              <w:t>1</w:t>
            </w:r>
            <w:r>
              <w:rPr>
                <w:rFonts w:hint="eastAsia"/>
              </w:rPr>
              <w:t>4</w:t>
            </w:r>
            <w:r w:rsidRPr="009836C1">
              <w:t>:</w:t>
            </w:r>
            <w:r>
              <w:rPr>
                <w:rFonts w:hint="eastAsia"/>
              </w:rPr>
              <w:t>00</w:t>
            </w:r>
            <w:r>
              <w:t>~1</w:t>
            </w:r>
            <w:r>
              <w:rPr>
                <w:rFonts w:hint="eastAsia"/>
              </w:rPr>
              <w:t>4</w:t>
            </w:r>
            <w: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8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303A4" w14:textId="73B0E154" w:rsidR="00CC7BF5" w:rsidRPr="00010B7B" w:rsidRDefault="00CC7BF5" w:rsidP="00CC7BF5">
            <w:pPr>
              <w:pStyle w:val="a6"/>
              <w:ind w:left="0"/>
            </w:pPr>
            <w:r w:rsidRPr="00010B7B"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　</w:t>
            </w:r>
            <w:r w:rsidRPr="00010B7B">
              <w:rPr>
                <w:rFonts w:hint="eastAsia"/>
              </w:rPr>
              <w:t>題：</w:t>
            </w:r>
            <w:r w:rsidR="00F15346">
              <w:rPr>
                <w:rFonts w:hint="eastAsia"/>
                <w:color w:val="000000"/>
              </w:rPr>
              <w:t>都更條例中政策工具的分析</w:t>
            </w:r>
          </w:p>
          <w:p w14:paraId="0440DDD5" w14:textId="2D328D41" w:rsidR="00CC7BF5" w:rsidRDefault="00CC7BF5" w:rsidP="00CC7BF5">
            <w:pPr>
              <w:pStyle w:val="a6"/>
              <w:ind w:left="0"/>
              <w:jc w:val="left"/>
            </w:pPr>
            <w:r w:rsidRPr="00010B7B">
              <w:rPr>
                <w:rFonts w:hint="eastAsia"/>
              </w:rPr>
              <w:t>報告人：</w:t>
            </w:r>
            <w:r>
              <w:rPr>
                <w:rFonts w:hint="eastAsia"/>
              </w:rPr>
              <w:t>王宏文</w:t>
            </w:r>
            <w:r w:rsidRPr="00010B7B">
              <w:rPr>
                <w:rFonts w:hint="eastAsia"/>
              </w:rPr>
              <w:t>（</w:t>
            </w:r>
            <w:r>
              <w:rPr>
                <w:rFonts w:hint="eastAsia"/>
                <w:color w:val="000000"/>
              </w:rPr>
              <w:t>臺大公共事務研究所副教授</w:t>
            </w:r>
            <w:r w:rsidRPr="00010B7B">
              <w:rPr>
                <w:rFonts w:hint="eastAsia"/>
              </w:rPr>
              <w:t>）</w:t>
            </w:r>
          </w:p>
        </w:tc>
      </w:tr>
      <w:tr w:rsidR="00CC7BF5" w:rsidRPr="00010B7B" w14:paraId="412130ED" w14:textId="77777777" w:rsidTr="00F15346">
        <w:trPr>
          <w:trHeight w:val="416"/>
          <w:jc w:val="center"/>
        </w:trPr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61552570" w14:textId="7EB090C6" w:rsidR="00CC7BF5" w:rsidRPr="00F15346" w:rsidRDefault="00CC7BF5" w:rsidP="007E186E">
            <w:pPr>
              <w:jc w:val="center"/>
              <w:rPr>
                <w:color w:val="000000" w:themeColor="text1"/>
              </w:rPr>
            </w:pPr>
            <w:r w:rsidRPr="00F15346">
              <w:rPr>
                <w:color w:val="000000" w:themeColor="text1"/>
              </w:rPr>
              <w:t>1</w:t>
            </w:r>
            <w:r w:rsidRPr="00F15346">
              <w:rPr>
                <w:rFonts w:hint="eastAsia"/>
                <w:color w:val="000000" w:themeColor="text1"/>
              </w:rPr>
              <w:t>4</w:t>
            </w:r>
            <w:r w:rsidRPr="00F15346">
              <w:rPr>
                <w:color w:val="000000" w:themeColor="text1"/>
              </w:rPr>
              <w:t>:</w:t>
            </w:r>
            <w:r w:rsidRPr="00F15346">
              <w:rPr>
                <w:rFonts w:hint="eastAsia"/>
                <w:color w:val="000000" w:themeColor="text1"/>
              </w:rPr>
              <w:t>30</w:t>
            </w:r>
            <w:r w:rsidRPr="00F15346">
              <w:rPr>
                <w:color w:val="000000" w:themeColor="text1"/>
              </w:rPr>
              <w:t>~1</w:t>
            </w:r>
            <w:r w:rsidRPr="00F15346">
              <w:rPr>
                <w:rFonts w:hint="eastAsia"/>
                <w:color w:val="000000" w:themeColor="text1"/>
              </w:rPr>
              <w:t>4</w:t>
            </w:r>
            <w:r w:rsidRPr="00F15346">
              <w:rPr>
                <w:color w:val="000000" w:themeColor="text1"/>
              </w:rPr>
              <w:t>:</w:t>
            </w:r>
            <w:r w:rsidR="007E186E">
              <w:rPr>
                <w:rFonts w:hint="eastAsia"/>
                <w:color w:val="000000" w:themeColor="text1"/>
              </w:rPr>
              <w:t>5</w:t>
            </w:r>
            <w:r w:rsidR="00F15346" w:rsidRPr="00F15346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017" w:type="dxa"/>
            <w:shd w:val="clear" w:color="auto" w:fill="BFBFBF" w:themeFill="background1" w:themeFillShade="BF"/>
            <w:vAlign w:val="center"/>
          </w:tcPr>
          <w:p w14:paraId="7295D3A7" w14:textId="16DDD015" w:rsidR="00CC7BF5" w:rsidRPr="00F15346" w:rsidRDefault="00CC7BF5" w:rsidP="00CC7BF5">
            <w:pPr>
              <w:pStyle w:val="a6"/>
              <w:ind w:left="0"/>
              <w:jc w:val="center"/>
              <w:rPr>
                <w:color w:val="000000" w:themeColor="text1"/>
              </w:rPr>
            </w:pPr>
            <w:r w:rsidRPr="00F15346">
              <w:rPr>
                <w:rFonts w:hint="eastAsia"/>
                <w:color w:val="000000" w:themeColor="text1"/>
              </w:rPr>
              <w:t>休息</w:t>
            </w:r>
          </w:p>
        </w:tc>
      </w:tr>
      <w:tr w:rsidR="00326BEF" w:rsidRPr="00010B7B" w14:paraId="44C55657" w14:textId="77777777" w:rsidTr="00F15346">
        <w:trPr>
          <w:trHeight w:val="3505"/>
          <w:jc w:val="center"/>
        </w:trPr>
        <w:tc>
          <w:tcPr>
            <w:tcW w:w="1644" w:type="dxa"/>
            <w:vMerge w:val="restart"/>
            <w:shd w:val="clear" w:color="auto" w:fill="auto"/>
            <w:vAlign w:val="center"/>
          </w:tcPr>
          <w:p w14:paraId="509E1243" w14:textId="17868526" w:rsidR="00E0010C" w:rsidRPr="00010B7B" w:rsidRDefault="009836C1" w:rsidP="007E186E">
            <w:pPr>
              <w:jc w:val="center"/>
            </w:pPr>
            <w:r w:rsidRPr="009836C1">
              <w:lastRenderedPageBreak/>
              <w:t>1</w:t>
            </w:r>
            <w:r>
              <w:rPr>
                <w:rFonts w:hint="eastAsia"/>
              </w:rPr>
              <w:t>4</w:t>
            </w:r>
            <w:r w:rsidRPr="009836C1">
              <w:t>:</w:t>
            </w:r>
            <w:r w:rsidR="007E186E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  <w:r w:rsidR="006579C0">
              <w:t>~</w:t>
            </w:r>
            <w:r>
              <w:t>1</w:t>
            </w:r>
            <w:r w:rsidR="007E186E">
              <w:rPr>
                <w:rFonts w:hint="eastAsia"/>
              </w:rPr>
              <w:t>6</w:t>
            </w:r>
            <w:r w:rsidR="006579C0">
              <w:t>:</w:t>
            </w:r>
            <w:r w:rsidR="007E186E">
              <w:rPr>
                <w:rFonts w:hint="eastAsia"/>
              </w:rPr>
              <w:t>4</w:t>
            </w:r>
            <w:r w:rsidR="00C17ACA">
              <w:rPr>
                <w:rFonts w:hint="eastAsia"/>
              </w:rPr>
              <w:t>0</w:t>
            </w:r>
          </w:p>
        </w:tc>
        <w:tc>
          <w:tcPr>
            <w:tcW w:w="8017" w:type="dxa"/>
            <w:shd w:val="clear" w:color="auto" w:fill="auto"/>
            <w:vAlign w:val="center"/>
          </w:tcPr>
          <w:p w14:paraId="4FDEBFB4" w14:textId="71405B9F" w:rsidR="007B214A" w:rsidRPr="00010B7B" w:rsidRDefault="00CF2872" w:rsidP="00326BEF">
            <w:pPr>
              <w:pStyle w:val="a6"/>
              <w:ind w:left="0"/>
              <w:jc w:val="left"/>
            </w:pPr>
            <w:r>
              <w:rPr>
                <w:rFonts w:hint="eastAsia"/>
              </w:rPr>
              <w:t>綜合與談</w:t>
            </w:r>
            <w:r w:rsidR="0009063E">
              <w:rPr>
                <w:rFonts w:hint="eastAsia"/>
              </w:rPr>
              <w:t>：都市更新的未來展望</w:t>
            </w:r>
          </w:p>
          <w:p w14:paraId="318E6AEB" w14:textId="5F2A469D" w:rsidR="00FD4D84" w:rsidRPr="007A6BB9" w:rsidRDefault="00FD4D84" w:rsidP="007A6BB9">
            <w:pPr>
              <w:pStyle w:val="a6"/>
              <w:ind w:left="0"/>
              <w:jc w:val="left"/>
            </w:pPr>
            <w:r w:rsidRPr="007A6BB9">
              <w:rPr>
                <w:rFonts w:hint="eastAsia"/>
              </w:rPr>
              <w:t>主持人</w:t>
            </w:r>
            <w:r w:rsidR="001F54A5">
              <w:rPr>
                <w:rFonts w:hint="eastAsia"/>
              </w:rPr>
              <w:t>（</w:t>
            </w:r>
            <w:r w:rsidR="001F54A5">
              <w:rPr>
                <w:rFonts w:hint="eastAsia"/>
              </w:rPr>
              <w:t>10</w:t>
            </w:r>
            <w:r w:rsidR="001F54A5">
              <w:rPr>
                <w:rFonts w:hint="eastAsia"/>
              </w:rPr>
              <w:t>分）</w:t>
            </w:r>
            <w:r w:rsidRPr="007A6BB9">
              <w:rPr>
                <w:rFonts w:hint="eastAsia"/>
              </w:rPr>
              <w:t>：</w:t>
            </w:r>
            <w:r w:rsidR="00977BE7" w:rsidRPr="007A6BB9">
              <w:rPr>
                <w:rFonts w:hint="eastAsia"/>
              </w:rPr>
              <w:t>林旺根</w:t>
            </w:r>
            <w:r w:rsidRPr="007A6BB9">
              <w:rPr>
                <w:rFonts w:hint="eastAsia"/>
              </w:rPr>
              <w:t>（</w:t>
            </w:r>
            <w:r w:rsidR="00CD3F75" w:rsidRPr="00CD3F75">
              <w:rPr>
                <w:rFonts w:hint="eastAsia"/>
              </w:rPr>
              <w:t>地政士公會全聯會榮譽理事長</w:t>
            </w:r>
            <w:r w:rsidRPr="007A6BB9">
              <w:rPr>
                <w:rFonts w:hint="eastAsia"/>
              </w:rPr>
              <w:t>）</w:t>
            </w:r>
          </w:p>
          <w:p w14:paraId="5B599AED" w14:textId="1897CF3C" w:rsidR="00FD4D84" w:rsidRPr="00010B7B" w:rsidRDefault="00FD4D84" w:rsidP="00326BEF">
            <w:pPr>
              <w:pStyle w:val="a6"/>
              <w:ind w:left="0"/>
              <w:jc w:val="left"/>
            </w:pPr>
            <w:r w:rsidRPr="00010B7B">
              <w:rPr>
                <w:rFonts w:hint="eastAsia"/>
              </w:rPr>
              <w:t>與談人</w:t>
            </w:r>
            <w:r w:rsidR="00542AD7">
              <w:rPr>
                <w:rFonts w:hint="eastAsia"/>
              </w:rPr>
              <w:t>（</w:t>
            </w:r>
            <w:r w:rsidR="00F15346">
              <w:rPr>
                <w:rFonts w:hint="eastAsia"/>
              </w:rPr>
              <w:t>15</w:t>
            </w:r>
            <w:r w:rsidR="00542AD7">
              <w:rPr>
                <w:rFonts w:hint="eastAsia"/>
              </w:rPr>
              <w:t>分）</w:t>
            </w:r>
            <w:r w:rsidRPr="00010B7B">
              <w:rPr>
                <w:rFonts w:hint="eastAsia"/>
              </w:rPr>
              <w:t>：</w:t>
            </w:r>
            <w:r w:rsidR="00C9784D">
              <w:rPr>
                <w:rFonts w:hint="eastAsia"/>
              </w:rPr>
              <w:t>孫振義</w:t>
            </w:r>
            <w:r w:rsidR="007B214A" w:rsidRPr="00010B7B">
              <w:rPr>
                <w:rFonts w:hint="eastAsia"/>
              </w:rPr>
              <w:t>（</w:t>
            </w:r>
            <w:r w:rsidR="00C9784D">
              <w:rPr>
                <w:rFonts w:hint="eastAsia"/>
              </w:rPr>
              <w:t>政治</w:t>
            </w:r>
            <w:r w:rsidR="00830C0F" w:rsidRPr="00010B7B">
              <w:rPr>
                <w:rFonts w:hint="eastAsia"/>
              </w:rPr>
              <w:t>大學</w:t>
            </w:r>
            <w:r w:rsidR="00C9784D">
              <w:rPr>
                <w:rFonts w:hint="eastAsia"/>
              </w:rPr>
              <w:t>地政</w:t>
            </w:r>
            <w:r w:rsidR="00830C0F" w:rsidRPr="00010B7B">
              <w:rPr>
                <w:rFonts w:hint="eastAsia"/>
              </w:rPr>
              <w:t>學系教授</w:t>
            </w:r>
            <w:r w:rsidR="007B214A" w:rsidRPr="00010B7B">
              <w:rPr>
                <w:rFonts w:hint="eastAsia"/>
              </w:rPr>
              <w:t>）</w:t>
            </w:r>
          </w:p>
          <w:p w14:paraId="6A1309C3" w14:textId="7FDD9658" w:rsidR="00FD4D84" w:rsidRPr="00010B7B" w:rsidRDefault="00FD4D84" w:rsidP="001F54A5">
            <w:pPr>
              <w:pStyle w:val="a6"/>
              <w:ind w:left="3640" w:hangingChars="1300" w:hanging="3640"/>
              <w:jc w:val="left"/>
            </w:pPr>
            <w:r w:rsidRPr="00010B7B">
              <w:rPr>
                <w:rFonts w:hint="eastAsia"/>
              </w:rPr>
              <w:t>與談人</w:t>
            </w:r>
            <w:r w:rsidR="00542AD7">
              <w:rPr>
                <w:rFonts w:hint="eastAsia"/>
              </w:rPr>
              <w:t>（</w:t>
            </w:r>
            <w:r w:rsidR="00F15346">
              <w:rPr>
                <w:rFonts w:hint="eastAsia"/>
              </w:rPr>
              <w:t>15</w:t>
            </w:r>
            <w:r w:rsidR="00542AD7">
              <w:rPr>
                <w:rFonts w:hint="eastAsia"/>
              </w:rPr>
              <w:t>分）</w:t>
            </w:r>
            <w:r w:rsidRPr="00010B7B">
              <w:rPr>
                <w:rFonts w:hint="eastAsia"/>
              </w:rPr>
              <w:t>：</w:t>
            </w:r>
            <w:r w:rsidR="008F2330" w:rsidRPr="008F2330">
              <w:t>張能政</w:t>
            </w:r>
            <w:r w:rsidR="007B214A" w:rsidRPr="00010B7B">
              <w:rPr>
                <w:rFonts w:hint="eastAsia"/>
              </w:rPr>
              <w:t>（</w:t>
            </w:r>
            <w:r w:rsidR="008F2330" w:rsidRPr="008F2330">
              <w:t>中華民國不動產估價師公會全國</w:t>
            </w:r>
            <w:r w:rsidR="00FF0B9B">
              <w:rPr>
                <w:rFonts w:hint="eastAsia"/>
              </w:rPr>
              <w:br/>
            </w:r>
            <w:r w:rsidR="008F2330" w:rsidRPr="008F2330">
              <w:t>聯合會</w:t>
            </w:r>
            <w:r w:rsidR="008F2330">
              <w:rPr>
                <w:rFonts w:hint="eastAsia"/>
              </w:rPr>
              <w:t>理事長</w:t>
            </w:r>
            <w:r w:rsidR="007B214A" w:rsidRPr="00010B7B">
              <w:rPr>
                <w:rFonts w:hint="eastAsia"/>
              </w:rPr>
              <w:t>）</w:t>
            </w:r>
          </w:p>
          <w:p w14:paraId="0058CC0F" w14:textId="60FDA305" w:rsidR="007B214A" w:rsidRPr="00010B7B" w:rsidRDefault="00FD4D84" w:rsidP="001F54A5">
            <w:pPr>
              <w:pStyle w:val="a6"/>
              <w:ind w:left="3640" w:hangingChars="1300" w:hanging="3640"/>
              <w:jc w:val="left"/>
            </w:pPr>
            <w:r w:rsidRPr="00010B7B">
              <w:rPr>
                <w:rFonts w:hint="eastAsia"/>
              </w:rPr>
              <w:t>與談人</w:t>
            </w:r>
            <w:r w:rsidR="00542AD7">
              <w:rPr>
                <w:rFonts w:hint="eastAsia"/>
              </w:rPr>
              <w:t>（</w:t>
            </w:r>
            <w:r w:rsidR="00F15346">
              <w:rPr>
                <w:rFonts w:hint="eastAsia"/>
              </w:rPr>
              <w:t>15</w:t>
            </w:r>
            <w:r w:rsidR="00542AD7">
              <w:rPr>
                <w:rFonts w:hint="eastAsia"/>
              </w:rPr>
              <w:t>分）</w:t>
            </w:r>
            <w:r w:rsidRPr="00010B7B">
              <w:rPr>
                <w:rFonts w:hint="eastAsia"/>
              </w:rPr>
              <w:t>：</w:t>
            </w:r>
            <w:r w:rsidR="009D08BE">
              <w:rPr>
                <w:rFonts w:hint="eastAsia"/>
              </w:rPr>
              <w:t>林育全</w:t>
            </w:r>
            <w:r w:rsidR="007B214A" w:rsidRPr="00010B7B">
              <w:rPr>
                <w:rFonts w:hint="eastAsia"/>
              </w:rPr>
              <w:t>（</w:t>
            </w:r>
            <w:r w:rsidR="009D08BE" w:rsidRPr="009D08BE">
              <w:rPr>
                <w:rFonts w:hint="eastAsia"/>
              </w:rPr>
              <w:t>臺北市都市更新整合發展協會</w:t>
            </w:r>
            <w:r w:rsidR="00FF0B9B">
              <w:br/>
            </w:r>
            <w:r w:rsidR="009D08BE" w:rsidRPr="009D08BE">
              <w:rPr>
                <w:rFonts w:hint="eastAsia"/>
              </w:rPr>
              <w:t>副理事長</w:t>
            </w:r>
            <w:r w:rsidR="007B214A" w:rsidRPr="00010B7B">
              <w:rPr>
                <w:rFonts w:hint="eastAsia"/>
              </w:rPr>
              <w:t>）</w:t>
            </w:r>
          </w:p>
          <w:p w14:paraId="3AAE626B" w14:textId="37C048AE" w:rsidR="006C4BAC" w:rsidRDefault="004A5BB1" w:rsidP="00932359">
            <w:r w:rsidRPr="00010B7B">
              <w:rPr>
                <w:rFonts w:hint="eastAsia"/>
              </w:rPr>
              <w:t>與談人</w:t>
            </w:r>
            <w:r w:rsidR="00542AD7">
              <w:rPr>
                <w:rFonts w:hint="eastAsia"/>
              </w:rPr>
              <w:t>（</w:t>
            </w:r>
            <w:r w:rsidR="00F15346">
              <w:rPr>
                <w:rFonts w:hint="eastAsia"/>
              </w:rPr>
              <w:t>15</w:t>
            </w:r>
            <w:r w:rsidR="00542AD7">
              <w:rPr>
                <w:rFonts w:hint="eastAsia"/>
              </w:rPr>
              <w:t>分）</w:t>
            </w:r>
            <w:r w:rsidRPr="00010B7B">
              <w:rPr>
                <w:rFonts w:hint="eastAsia"/>
              </w:rPr>
              <w:t>：</w:t>
            </w:r>
            <w:r w:rsidR="00153841" w:rsidRPr="00153841">
              <w:rPr>
                <w:rFonts w:hint="eastAsia"/>
                <w:bCs/>
              </w:rPr>
              <w:t>楊岳虎</w:t>
            </w:r>
            <w:r w:rsidRPr="00153841">
              <w:rPr>
                <w:rFonts w:hint="eastAsia"/>
              </w:rPr>
              <w:t>（</w:t>
            </w:r>
            <w:r w:rsidR="00153841" w:rsidRPr="00153841">
              <w:rPr>
                <w:rFonts w:hint="eastAsia"/>
                <w:bCs/>
              </w:rPr>
              <w:t>璞永建設</w:t>
            </w:r>
            <w:r w:rsidR="00766CA4">
              <w:rPr>
                <w:rFonts w:hint="eastAsia"/>
                <w:bCs/>
              </w:rPr>
              <w:t>股份有限</w:t>
            </w:r>
            <w:r w:rsidR="00153841" w:rsidRPr="00153841">
              <w:rPr>
                <w:rFonts w:hint="eastAsia"/>
                <w:bCs/>
              </w:rPr>
              <w:t>公司董事長</w:t>
            </w:r>
            <w:r w:rsidRPr="00153841">
              <w:rPr>
                <w:rFonts w:hint="eastAsia"/>
              </w:rPr>
              <w:t>）</w:t>
            </w:r>
          </w:p>
          <w:p w14:paraId="5B2F6868" w14:textId="48B69F3F" w:rsidR="00964E0C" w:rsidRPr="007A6BB9" w:rsidRDefault="00964E0C" w:rsidP="00F15346">
            <w:r w:rsidRPr="00964E0C">
              <w:rPr>
                <w:rFonts w:hint="eastAsia"/>
              </w:rPr>
              <w:t>與談人（</w:t>
            </w:r>
            <w:r w:rsidR="00F15346">
              <w:rPr>
                <w:rFonts w:hint="eastAsia"/>
              </w:rPr>
              <w:t>15</w:t>
            </w:r>
            <w:r w:rsidRPr="00964E0C">
              <w:rPr>
                <w:rFonts w:hint="eastAsia"/>
              </w:rPr>
              <w:t>分）：</w:t>
            </w:r>
            <w:r w:rsidR="00C17ACA" w:rsidRPr="00C17ACA">
              <w:rPr>
                <w:rFonts w:hint="eastAsia"/>
              </w:rPr>
              <w:t>丁致成</w:t>
            </w:r>
            <w:r w:rsidR="00C17ACA">
              <w:rPr>
                <w:rFonts w:hint="eastAsia"/>
              </w:rPr>
              <w:t>（</w:t>
            </w:r>
            <w:r w:rsidR="00C17ACA" w:rsidRPr="00C17ACA">
              <w:t>都市更新研究發展基金會</w:t>
            </w:r>
            <w:r w:rsidR="00C17ACA">
              <w:t>執行長）</w:t>
            </w:r>
          </w:p>
        </w:tc>
      </w:tr>
      <w:tr w:rsidR="00326BEF" w:rsidRPr="00010B7B" w14:paraId="7DA25ED7" w14:textId="77777777" w:rsidTr="00F15346">
        <w:trPr>
          <w:trHeight w:val="488"/>
          <w:jc w:val="center"/>
        </w:trPr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0FCD7" w14:textId="77777777" w:rsidR="00FD4D84" w:rsidRPr="00010B7B" w:rsidRDefault="00FD4D84" w:rsidP="00326BEF">
            <w:pPr>
              <w:jc w:val="center"/>
            </w:pPr>
          </w:p>
        </w:tc>
        <w:tc>
          <w:tcPr>
            <w:tcW w:w="8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09DCB" w14:textId="5F5A8EBA" w:rsidR="00FD4D84" w:rsidRPr="00010B7B" w:rsidRDefault="00FD4D84" w:rsidP="007E186E">
            <w:pPr>
              <w:pStyle w:val="a6"/>
              <w:ind w:left="0"/>
              <w:jc w:val="center"/>
            </w:pPr>
            <w:r w:rsidRPr="00010B7B">
              <w:t>Q&amp;A</w:t>
            </w:r>
            <w:r w:rsidRPr="00010B7B">
              <w:rPr>
                <w:rFonts w:hint="eastAsia"/>
              </w:rPr>
              <w:t>意見交流</w:t>
            </w:r>
            <w:r w:rsidR="00542AD7">
              <w:rPr>
                <w:rFonts w:hint="eastAsia"/>
              </w:rPr>
              <w:t>（</w:t>
            </w:r>
            <w:r w:rsidR="007E186E">
              <w:rPr>
                <w:rFonts w:hint="eastAsia"/>
              </w:rPr>
              <w:t>2</w:t>
            </w:r>
            <w:r w:rsidR="001E1942">
              <w:rPr>
                <w:rFonts w:hint="eastAsia"/>
              </w:rPr>
              <w:t>5</w:t>
            </w:r>
            <w:r w:rsidR="00542AD7">
              <w:rPr>
                <w:rFonts w:hint="eastAsia"/>
              </w:rPr>
              <w:t>分）</w:t>
            </w:r>
          </w:p>
        </w:tc>
      </w:tr>
      <w:tr w:rsidR="001F54A5" w:rsidRPr="00010B7B" w14:paraId="6A36FD9D" w14:textId="77777777" w:rsidTr="00F15346">
        <w:trPr>
          <w:trHeight w:val="627"/>
          <w:jc w:val="center"/>
        </w:trPr>
        <w:tc>
          <w:tcPr>
            <w:tcW w:w="1644" w:type="dxa"/>
            <w:shd w:val="clear" w:color="auto" w:fill="FFFFFF" w:themeFill="background1"/>
            <w:vAlign w:val="center"/>
          </w:tcPr>
          <w:p w14:paraId="7AD2333E" w14:textId="3785E183" w:rsidR="001F54A5" w:rsidRPr="00F15346" w:rsidRDefault="001F54A5" w:rsidP="00F15346">
            <w:pPr>
              <w:jc w:val="center"/>
            </w:pPr>
            <w:r w:rsidRPr="00F15346">
              <w:rPr>
                <w:rFonts w:hint="eastAsia"/>
              </w:rPr>
              <w:t>1</w:t>
            </w:r>
            <w:r w:rsidR="00F15346" w:rsidRPr="00F15346">
              <w:rPr>
                <w:rFonts w:hint="eastAsia"/>
              </w:rPr>
              <w:t>6</w:t>
            </w:r>
            <w:r w:rsidRPr="00F15346">
              <w:rPr>
                <w:rFonts w:hint="eastAsia"/>
              </w:rPr>
              <w:t>:</w:t>
            </w:r>
            <w:r w:rsidR="00F15346" w:rsidRPr="00F15346">
              <w:rPr>
                <w:rFonts w:hint="eastAsia"/>
              </w:rPr>
              <w:t>40</w:t>
            </w:r>
            <w:r w:rsidRPr="00F15346">
              <w:rPr>
                <w:rFonts w:hint="eastAsia"/>
              </w:rPr>
              <w:t>~1</w:t>
            </w:r>
            <w:r w:rsidR="00F15346" w:rsidRPr="00F15346">
              <w:rPr>
                <w:rFonts w:hint="eastAsia"/>
              </w:rPr>
              <w:t>6</w:t>
            </w:r>
            <w:r w:rsidRPr="00F15346">
              <w:rPr>
                <w:rFonts w:hint="eastAsia"/>
              </w:rPr>
              <w:t>:</w:t>
            </w:r>
            <w:r w:rsidR="00F15346" w:rsidRPr="00F15346">
              <w:rPr>
                <w:rFonts w:hint="eastAsia"/>
              </w:rPr>
              <w:t>50</w:t>
            </w:r>
          </w:p>
        </w:tc>
        <w:tc>
          <w:tcPr>
            <w:tcW w:w="8017" w:type="dxa"/>
            <w:shd w:val="clear" w:color="auto" w:fill="FFFFFF" w:themeFill="background1"/>
            <w:vAlign w:val="center"/>
          </w:tcPr>
          <w:p w14:paraId="6D04BF97" w14:textId="2296A3A6" w:rsidR="001F54A5" w:rsidRPr="00F15346" w:rsidRDefault="001F54A5" w:rsidP="00215FAA">
            <w:pPr>
              <w:pStyle w:val="a6"/>
              <w:ind w:left="0"/>
            </w:pPr>
            <w:r w:rsidRPr="00F15346">
              <w:rPr>
                <w:rFonts w:hint="eastAsia"/>
              </w:rPr>
              <w:t>閉幕致詞：陳淳文（</w:t>
            </w:r>
            <w:r w:rsidR="00215FAA" w:rsidRPr="00F15346">
              <w:rPr>
                <w:rFonts w:hint="eastAsia"/>
                <w:color w:val="000000"/>
              </w:rPr>
              <w:t>臺大</w:t>
            </w:r>
            <w:r w:rsidRPr="00F15346">
              <w:rPr>
                <w:rFonts w:hint="eastAsia"/>
                <w:color w:val="000000"/>
              </w:rPr>
              <w:t>公共事務研究所所長</w:t>
            </w:r>
            <w:r w:rsidRPr="00F15346">
              <w:rPr>
                <w:rFonts w:hint="eastAsia"/>
              </w:rPr>
              <w:t>）</w:t>
            </w:r>
          </w:p>
        </w:tc>
      </w:tr>
      <w:tr w:rsidR="00326BEF" w:rsidRPr="00010B7B" w14:paraId="62D308A3" w14:textId="77777777" w:rsidTr="00F15346">
        <w:trPr>
          <w:trHeight w:val="412"/>
          <w:jc w:val="center"/>
        </w:trPr>
        <w:tc>
          <w:tcPr>
            <w:tcW w:w="1644" w:type="dxa"/>
            <w:shd w:val="clear" w:color="auto" w:fill="BFBFBF" w:themeFill="background1" w:themeFillShade="BF"/>
            <w:vAlign w:val="center"/>
          </w:tcPr>
          <w:p w14:paraId="383B0E53" w14:textId="39544B56" w:rsidR="00FD4D84" w:rsidRPr="00010B7B" w:rsidRDefault="009B5591" w:rsidP="00F15346">
            <w:pPr>
              <w:jc w:val="center"/>
            </w:pPr>
            <w:r>
              <w:t>1</w:t>
            </w:r>
            <w:r w:rsidR="00F15346">
              <w:rPr>
                <w:rFonts w:hint="eastAsia"/>
              </w:rPr>
              <w:t>6</w:t>
            </w:r>
            <w:r w:rsidR="00E0010C" w:rsidRPr="00010B7B">
              <w:t>:</w:t>
            </w:r>
            <w:r w:rsidR="00F15346">
              <w:rPr>
                <w:rFonts w:hint="eastAsia"/>
              </w:rPr>
              <w:t>5</w:t>
            </w:r>
            <w:r w:rsidR="00C17ACA">
              <w:rPr>
                <w:rFonts w:hint="eastAsia"/>
              </w:rPr>
              <w:t>0</w:t>
            </w:r>
          </w:p>
        </w:tc>
        <w:tc>
          <w:tcPr>
            <w:tcW w:w="8017" w:type="dxa"/>
            <w:shd w:val="clear" w:color="auto" w:fill="BFBFBF" w:themeFill="background1" w:themeFillShade="BF"/>
            <w:vAlign w:val="center"/>
          </w:tcPr>
          <w:p w14:paraId="4CA14B50" w14:textId="54FF477B" w:rsidR="00FD4D84" w:rsidRPr="00010B7B" w:rsidRDefault="00FD4D84" w:rsidP="00326BEF">
            <w:pPr>
              <w:pStyle w:val="a6"/>
              <w:ind w:left="0"/>
              <w:jc w:val="center"/>
            </w:pPr>
            <w:r w:rsidRPr="00010B7B">
              <w:rPr>
                <w:rFonts w:hint="eastAsia"/>
              </w:rPr>
              <w:t>散會</w:t>
            </w:r>
          </w:p>
        </w:tc>
      </w:tr>
    </w:tbl>
    <w:p w14:paraId="61EFCB68" w14:textId="1E818C40" w:rsidR="00DB4310" w:rsidRPr="00FF0B9B" w:rsidRDefault="00DB4310" w:rsidP="00FF0B9B">
      <w:pPr>
        <w:spacing w:line="40" w:lineRule="exact"/>
        <w:rPr>
          <w:b/>
          <w:sz w:val="4"/>
          <w:szCs w:val="4"/>
        </w:rPr>
      </w:pPr>
    </w:p>
    <w:sectPr w:rsidR="00DB4310" w:rsidRPr="00FF0B9B" w:rsidSect="00F15346">
      <w:footerReference w:type="default" r:id="rId9"/>
      <w:pgSz w:w="11906" w:h="16838" w:code="9"/>
      <w:pgMar w:top="1560" w:right="849" w:bottom="1560" w:left="1134" w:header="697" w:footer="697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AFC2" w14:textId="77777777" w:rsidR="00D815F3" w:rsidRDefault="00D815F3">
      <w:r>
        <w:separator/>
      </w:r>
    </w:p>
  </w:endnote>
  <w:endnote w:type="continuationSeparator" w:id="0">
    <w:p w14:paraId="600A99D6" w14:textId="77777777" w:rsidR="00D815F3" w:rsidRDefault="00D8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EE3E5" w14:textId="6F8D3AAA" w:rsidR="009A084E" w:rsidRDefault="009A084E">
    <w:pPr>
      <w:pStyle w:val="a4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A37C" w14:textId="77777777" w:rsidR="00D815F3" w:rsidRDefault="00D815F3">
      <w:r>
        <w:separator/>
      </w:r>
    </w:p>
  </w:footnote>
  <w:footnote w:type="continuationSeparator" w:id="0">
    <w:p w14:paraId="67854690" w14:textId="77777777" w:rsidR="00D815F3" w:rsidRDefault="00D8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E09"/>
    <w:multiLevelType w:val="hybridMultilevel"/>
    <w:tmpl w:val="3E385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65B21"/>
    <w:multiLevelType w:val="hybridMultilevel"/>
    <w:tmpl w:val="38AEF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BA158F"/>
    <w:multiLevelType w:val="hybridMultilevel"/>
    <w:tmpl w:val="5EE27042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9B22E0"/>
    <w:multiLevelType w:val="hybridMultilevel"/>
    <w:tmpl w:val="3904D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0B191A"/>
    <w:multiLevelType w:val="hybridMultilevel"/>
    <w:tmpl w:val="60DA064E"/>
    <w:lvl w:ilvl="0" w:tplc="0F662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224AA0"/>
    <w:multiLevelType w:val="hybridMultilevel"/>
    <w:tmpl w:val="5EE27042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6C29B7"/>
    <w:multiLevelType w:val="hybridMultilevel"/>
    <w:tmpl w:val="35020794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2810B5"/>
    <w:multiLevelType w:val="hybridMultilevel"/>
    <w:tmpl w:val="5EE27042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14EF7"/>
    <w:multiLevelType w:val="hybridMultilevel"/>
    <w:tmpl w:val="46323D82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6C1C83"/>
    <w:multiLevelType w:val="hybridMultilevel"/>
    <w:tmpl w:val="38AEF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F02149"/>
    <w:multiLevelType w:val="hybridMultilevel"/>
    <w:tmpl w:val="60DA064E"/>
    <w:lvl w:ilvl="0" w:tplc="0F662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A56712"/>
    <w:multiLevelType w:val="hybridMultilevel"/>
    <w:tmpl w:val="D04468F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0C4D9B"/>
    <w:multiLevelType w:val="hybridMultilevel"/>
    <w:tmpl w:val="5EE27042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1A0D36"/>
    <w:multiLevelType w:val="hybridMultilevel"/>
    <w:tmpl w:val="1EB8C9A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0705FE"/>
    <w:multiLevelType w:val="hybridMultilevel"/>
    <w:tmpl w:val="5EE27042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EA798D"/>
    <w:multiLevelType w:val="hybridMultilevel"/>
    <w:tmpl w:val="38AEF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3D1FBA"/>
    <w:multiLevelType w:val="hybridMultilevel"/>
    <w:tmpl w:val="3904D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0109CC"/>
    <w:multiLevelType w:val="hybridMultilevel"/>
    <w:tmpl w:val="EB5CC0BC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36621C"/>
    <w:multiLevelType w:val="hybridMultilevel"/>
    <w:tmpl w:val="0A0A9D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F36AC6"/>
    <w:multiLevelType w:val="hybridMultilevel"/>
    <w:tmpl w:val="DFF67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0250ED0"/>
    <w:multiLevelType w:val="hybridMultilevel"/>
    <w:tmpl w:val="EED6522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17F787D"/>
    <w:multiLevelType w:val="hybridMultilevel"/>
    <w:tmpl w:val="5EE27042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E343CC"/>
    <w:multiLevelType w:val="hybridMultilevel"/>
    <w:tmpl w:val="9E06F51A"/>
    <w:lvl w:ilvl="0" w:tplc="B068F23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A067DD"/>
    <w:multiLevelType w:val="hybridMultilevel"/>
    <w:tmpl w:val="60DA064E"/>
    <w:lvl w:ilvl="0" w:tplc="0F662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EC584F"/>
    <w:multiLevelType w:val="hybridMultilevel"/>
    <w:tmpl w:val="60DA064E"/>
    <w:lvl w:ilvl="0" w:tplc="0F662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4C0457"/>
    <w:multiLevelType w:val="hybridMultilevel"/>
    <w:tmpl w:val="3904D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A7969"/>
    <w:multiLevelType w:val="hybridMultilevel"/>
    <w:tmpl w:val="3904D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840A62"/>
    <w:multiLevelType w:val="hybridMultilevel"/>
    <w:tmpl w:val="116EFD9C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3AC7803"/>
    <w:multiLevelType w:val="hybridMultilevel"/>
    <w:tmpl w:val="3904D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59A241E"/>
    <w:multiLevelType w:val="hybridMultilevel"/>
    <w:tmpl w:val="60DA064E"/>
    <w:lvl w:ilvl="0" w:tplc="0F662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EE09F7"/>
    <w:multiLevelType w:val="hybridMultilevel"/>
    <w:tmpl w:val="E9C4A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DB31C8"/>
    <w:multiLevelType w:val="hybridMultilevel"/>
    <w:tmpl w:val="2BA6056C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732C0E"/>
    <w:multiLevelType w:val="hybridMultilevel"/>
    <w:tmpl w:val="5EE27042"/>
    <w:lvl w:ilvl="0" w:tplc="0F6620F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8B3E0A"/>
    <w:multiLevelType w:val="hybridMultilevel"/>
    <w:tmpl w:val="821CF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DE432C"/>
    <w:multiLevelType w:val="hybridMultilevel"/>
    <w:tmpl w:val="63F4030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054D43"/>
    <w:multiLevelType w:val="hybridMultilevel"/>
    <w:tmpl w:val="60DA064E"/>
    <w:lvl w:ilvl="0" w:tplc="0F6620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33"/>
  </w:num>
  <w:num w:numId="5">
    <w:abstractNumId w:val="19"/>
  </w:num>
  <w:num w:numId="6">
    <w:abstractNumId w:val="26"/>
  </w:num>
  <w:num w:numId="7">
    <w:abstractNumId w:val="15"/>
  </w:num>
  <w:num w:numId="8">
    <w:abstractNumId w:val="3"/>
  </w:num>
  <w:num w:numId="9">
    <w:abstractNumId w:val="16"/>
  </w:num>
  <w:num w:numId="10">
    <w:abstractNumId w:val="28"/>
  </w:num>
  <w:num w:numId="11">
    <w:abstractNumId w:val="25"/>
  </w:num>
  <w:num w:numId="12">
    <w:abstractNumId w:val="9"/>
  </w:num>
  <w:num w:numId="13">
    <w:abstractNumId w:val="11"/>
  </w:num>
  <w:num w:numId="14">
    <w:abstractNumId w:val="34"/>
  </w:num>
  <w:num w:numId="15">
    <w:abstractNumId w:val="30"/>
  </w:num>
  <w:num w:numId="16">
    <w:abstractNumId w:val="13"/>
  </w:num>
  <w:num w:numId="17">
    <w:abstractNumId w:val="18"/>
  </w:num>
  <w:num w:numId="18">
    <w:abstractNumId w:val="35"/>
  </w:num>
  <w:num w:numId="19">
    <w:abstractNumId w:val="31"/>
  </w:num>
  <w:num w:numId="20">
    <w:abstractNumId w:val="27"/>
  </w:num>
  <w:num w:numId="21">
    <w:abstractNumId w:val="8"/>
  </w:num>
  <w:num w:numId="22">
    <w:abstractNumId w:val="17"/>
  </w:num>
  <w:num w:numId="23">
    <w:abstractNumId w:val="6"/>
  </w:num>
  <w:num w:numId="24">
    <w:abstractNumId w:val="1"/>
  </w:num>
  <w:num w:numId="25">
    <w:abstractNumId w:val="29"/>
  </w:num>
  <w:num w:numId="26">
    <w:abstractNumId w:val="24"/>
  </w:num>
  <w:num w:numId="27">
    <w:abstractNumId w:val="4"/>
  </w:num>
  <w:num w:numId="28">
    <w:abstractNumId w:val="23"/>
  </w:num>
  <w:num w:numId="29">
    <w:abstractNumId w:val="10"/>
  </w:num>
  <w:num w:numId="30">
    <w:abstractNumId w:val="5"/>
  </w:num>
  <w:num w:numId="31">
    <w:abstractNumId w:val="14"/>
  </w:num>
  <w:num w:numId="32">
    <w:abstractNumId w:val="2"/>
  </w:num>
  <w:num w:numId="33">
    <w:abstractNumId w:val="32"/>
  </w:num>
  <w:num w:numId="34">
    <w:abstractNumId w:val="21"/>
  </w:num>
  <w:num w:numId="35">
    <w:abstractNumId w:val="7"/>
  </w:num>
  <w:num w:numId="3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rawingGridHorizontalSpacing w:val="140"/>
  <w:drawingGridVerticalSpacing w:val="381"/>
  <w:displayHorizontalDrawingGridEvery w:val="0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12"/>
    <w:rsid w:val="00010B7B"/>
    <w:rsid w:val="000257AD"/>
    <w:rsid w:val="00037A26"/>
    <w:rsid w:val="00044C41"/>
    <w:rsid w:val="00052214"/>
    <w:rsid w:val="00052DAE"/>
    <w:rsid w:val="00060594"/>
    <w:rsid w:val="00062AD0"/>
    <w:rsid w:val="00066E2B"/>
    <w:rsid w:val="000715D0"/>
    <w:rsid w:val="00077A79"/>
    <w:rsid w:val="00085A1E"/>
    <w:rsid w:val="0009063E"/>
    <w:rsid w:val="000B0162"/>
    <w:rsid w:val="000D232A"/>
    <w:rsid w:val="000D29B1"/>
    <w:rsid w:val="000D3C69"/>
    <w:rsid w:val="000D424B"/>
    <w:rsid w:val="000F700F"/>
    <w:rsid w:val="000F7F77"/>
    <w:rsid w:val="00100865"/>
    <w:rsid w:val="00113686"/>
    <w:rsid w:val="00113BC5"/>
    <w:rsid w:val="00117BF9"/>
    <w:rsid w:val="001335BB"/>
    <w:rsid w:val="00144D85"/>
    <w:rsid w:val="0014673A"/>
    <w:rsid w:val="00151323"/>
    <w:rsid w:val="001529CD"/>
    <w:rsid w:val="00153841"/>
    <w:rsid w:val="0015538F"/>
    <w:rsid w:val="00170236"/>
    <w:rsid w:val="001808F8"/>
    <w:rsid w:val="00192BC8"/>
    <w:rsid w:val="0019636C"/>
    <w:rsid w:val="001A3C80"/>
    <w:rsid w:val="001A45AC"/>
    <w:rsid w:val="001A4FCD"/>
    <w:rsid w:val="001B1015"/>
    <w:rsid w:val="001B5FF1"/>
    <w:rsid w:val="001C41FD"/>
    <w:rsid w:val="001D076A"/>
    <w:rsid w:val="001D5AED"/>
    <w:rsid w:val="001E1942"/>
    <w:rsid w:val="001E46B1"/>
    <w:rsid w:val="001F4088"/>
    <w:rsid w:val="001F54A5"/>
    <w:rsid w:val="0020048D"/>
    <w:rsid w:val="0020351B"/>
    <w:rsid w:val="0020351D"/>
    <w:rsid w:val="002044F8"/>
    <w:rsid w:val="00205494"/>
    <w:rsid w:val="00213985"/>
    <w:rsid w:val="002140B0"/>
    <w:rsid w:val="00215896"/>
    <w:rsid w:val="00215FAA"/>
    <w:rsid w:val="0021712C"/>
    <w:rsid w:val="00221744"/>
    <w:rsid w:val="00221AE9"/>
    <w:rsid w:val="002242ED"/>
    <w:rsid w:val="00227A46"/>
    <w:rsid w:val="00227AD2"/>
    <w:rsid w:val="00240B27"/>
    <w:rsid w:val="00273E8C"/>
    <w:rsid w:val="002859FA"/>
    <w:rsid w:val="00285D6F"/>
    <w:rsid w:val="002A1159"/>
    <w:rsid w:val="002A39BE"/>
    <w:rsid w:val="002A6DAF"/>
    <w:rsid w:val="002B02CD"/>
    <w:rsid w:val="002B6259"/>
    <w:rsid w:val="002C02AF"/>
    <w:rsid w:val="002C0BC4"/>
    <w:rsid w:val="002D4188"/>
    <w:rsid w:val="002D4B10"/>
    <w:rsid w:val="002E36C7"/>
    <w:rsid w:val="002E608E"/>
    <w:rsid w:val="002F54B8"/>
    <w:rsid w:val="002F779E"/>
    <w:rsid w:val="00304FA2"/>
    <w:rsid w:val="003132EA"/>
    <w:rsid w:val="00313E0F"/>
    <w:rsid w:val="003158BC"/>
    <w:rsid w:val="00316F1E"/>
    <w:rsid w:val="00326BEF"/>
    <w:rsid w:val="00334733"/>
    <w:rsid w:val="003436E3"/>
    <w:rsid w:val="00343900"/>
    <w:rsid w:val="00366D6F"/>
    <w:rsid w:val="00370BA5"/>
    <w:rsid w:val="00371FF3"/>
    <w:rsid w:val="00374997"/>
    <w:rsid w:val="00380CEE"/>
    <w:rsid w:val="003929C4"/>
    <w:rsid w:val="003949B6"/>
    <w:rsid w:val="00397445"/>
    <w:rsid w:val="003A08C1"/>
    <w:rsid w:val="003A3B10"/>
    <w:rsid w:val="003A3EB8"/>
    <w:rsid w:val="003B7781"/>
    <w:rsid w:val="003D3ABA"/>
    <w:rsid w:val="003E3422"/>
    <w:rsid w:val="003E6CD1"/>
    <w:rsid w:val="003F3458"/>
    <w:rsid w:val="003F4C1D"/>
    <w:rsid w:val="004106E0"/>
    <w:rsid w:val="004121E0"/>
    <w:rsid w:val="00423932"/>
    <w:rsid w:val="00432016"/>
    <w:rsid w:val="00432CAD"/>
    <w:rsid w:val="00447D28"/>
    <w:rsid w:val="00451B23"/>
    <w:rsid w:val="00461FDC"/>
    <w:rsid w:val="00473F0D"/>
    <w:rsid w:val="00476029"/>
    <w:rsid w:val="00477191"/>
    <w:rsid w:val="004824C4"/>
    <w:rsid w:val="00484F10"/>
    <w:rsid w:val="00496E12"/>
    <w:rsid w:val="004A5BB1"/>
    <w:rsid w:val="004A7E55"/>
    <w:rsid w:val="004B12ED"/>
    <w:rsid w:val="004B1599"/>
    <w:rsid w:val="004B29E7"/>
    <w:rsid w:val="004B2ADD"/>
    <w:rsid w:val="004B6543"/>
    <w:rsid w:val="004C348F"/>
    <w:rsid w:val="004D3490"/>
    <w:rsid w:val="004D5EEB"/>
    <w:rsid w:val="004E489B"/>
    <w:rsid w:val="004F1447"/>
    <w:rsid w:val="00514D9E"/>
    <w:rsid w:val="005172CF"/>
    <w:rsid w:val="00542AD7"/>
    <w:rsid w:val="00547D2C"/>
    <w:rsid w:val="005548EC"/>
    <w:rsid w:val="005621F9"/>
    <w:rsid w:val="005727AD"/>
    <w:rsid w:val="00585918"/>
    <w:rsid w:val="005912A4"/>
    <w:rsid w:val="0059462F"/>
    <w:rsid w:val="00596340"/>
    <w:rsid w:val="005A163B"/>
    <w:rsid w:val="005A174F"/>
    <w:rsid w:val="005B3073"/>
    <w:rsid w:val="005B5C5B"/>
    <w:rsid w:val="005D441F"/>
    <w:rsid w:val="00600061"/>
    <w:rsid w:val="006059AD"/>
    <w:rsid w:val="00617032"/>
    <w:rsid w:val="00617DE6"/>
    <w:rsid w:val="0062136B"/>
    <w:rsid w:val="00621BEE"/>
    <w:rsid w:val="00624962"/>
    <w:rsid w:val="00626BBE"/>
    <w:rsid w:val="006302EB"/>
    <w:rsid w:val="006344E8"/>
    <w:rsid w:val="00637B89"/>
    <w:rsid w:val="00640D81"/>
    <w:rsid w:val="0064145A"/>
    <w:rsid w:val="0064210E"/>
    <w:rsid w:val="006451D0"/>
    <w:rsid w:val="00645ABD"/>
    <w:rsid w:val="006579C0"/>
    <w:rsid w:val="0066254D"/>
    <w:rsid w:val="0067104C"/>
    <w:rsid w:val="0067650B"/>
    <w:rsid w:val="00682A46"/>
    <w:rsid w:val="006869FC"/>
    <w:rsid w:val="0069190B"/>
    <w:rsid w:val="00693978"/>
    <w:rsid w:val="00693D23"/>
    <w:rsid w:val="00694BEA"/>
    <w:rsid w:val="006A302C"/>
    <w:rsid w:val="006A6351"/>
    <w:rsid w:val="006B0D26"/>
    <w:rsid w:val="006C129E"/>
    <w:rsid w:val="006C4BAC"/>
    <w:rsid w:val="006D4991"/>
    <w:rsid w:val="006D6AEE"/>
    <w:rsid w:val="006E25DB"/>
    <w:rsid w:val="006F4C07"/>
    <w:rsid w:val="0070374B"/>
    <w:rsid w:val="0070630D"/>
    <w:rsid w:val="00714E74"/>
    <w:rsid w:val="007169C1"/>
    <w:rsid w:val="00724CE1"/>
    <w:rsid w:val="0073204D"/>
    <w:rsid w:val="0073412C"/>
    <w:rsid w:val="00740185"/>
    <w:rsid w:val="007466A9"/>
    <w:rsid w:val="00761BE8"/>
    <w:rsid w:val="00766CA4"/>
    <w:rsid w:val="007719D1"/>
    <w:rsid w:val="00775798"/>
    <w:rsid w:val="0078145B"/>
    <w:rsid w:val="00784BCD"/>
    <w:rsid w:val="007854C7"/>
    <w:rsid w:val="00785FF7"/>
    <w:rsid w:val="007879E6"/>
    <w:rsid w:val="00793B5D"/>
    <w:rsid w:val="007A1F60"/>
    <w:rsid w:val="007A6BB9"/>
    <w:rsid w:val="007B05D5"/>
    <w:rsid w:val="007B214A"/>
    <w:rsid w:val="007B233B"/>
    <w:rsid w:val="007B35D7"/>
    <w:rsid w:val="007E0599"/>
    <w:rsid w:val="007E15AB"/>
    <w:rsid w:val="007E186E"/>
    <w:rsid w:val="007F378B"/>
    <w:rsid w:val="008056F1"/>
    <w:rsid w:val="00810299"/>
    <w:rsid w:val="008129ED"/>
    <w:rsid w:val="008169FC"/>
    <w:rsid w:val="00816C4C"/>
    <w:rsid w:val="008235C4"/>
    <w:rsid w:val="00826B8D"/>
    <w:rsid w:val="00830C0F"/>
    <w:rsid w:val="0083286B"/>
    <w:rsid w:val="00836F28"/>
    <w:rsid w:val="00837313"/>
    <w:rsid w:val="008375DE"/>
    <w:rsid w:val="00841CC9"/>
    <w:rsid w:val="00842954"/>
    <w:rsid w:val="00853AD0"/>
    <w:rsid w:val="00855823"/>
    <w:rsid w:val="00864102"/>
    <w:rsid w:val="00877AA2"/>
    <w:rsid w:val="008903CD"/>
    <w:rsid w:val="008906DD"/>
    <w:rsid w:val="00893CD6"/>
    <w:rsid w:val="008A1964"/>
    <w:rsid w:val="008A6AC8"/>
    <w:rsid w:val="008B3069"/>
    <w:rsid w:val="008B62D4"/>
    <w:rsid w:val="008C0C6A"/>
    <w:rsid w:val="008C4524"/>
    <w:rsid w:val="008D60AD"/>
    <w:rsid w:val="008E18C2"/>
    <w:rsid w:val="008E273C"/>
    <w:rsid w:val="008E6CAB"/>
    <w:rsid w:val="008F2330"/>
    <w:rsid w:val="008F5E9C"/>
    <w:rsid w:val="00903627"/>
    <w:rsid w:val="00904BB8"/>
    <w:rsid w:val="00932359"/>
    <w:rsid w:val="0096190F"/>
    <w:rsid w:val="00962ED7"/>
    <w:rsid w:val="00964E0C"/>
    <w:rsid w:val="00977BE7"/>
    <w:rsid w:val="00977E0A"/>
    <w:rsid w:val="009836C1"/>
    <w:rsid w:val="0098659C"/>
    <w:rsid w:val="009955B0"/>
    <w:rsid w:val="00996D00"/>
    <w:rsid w:val="00997D73"/>
    <w:rsid w:val="009A084E"/>
    <w:rsid w:val="009A1AB6"/>
    <w:rsid w:val="009A5BA3"/>
    <w:rsid w:val="009B4104"/>
    <w:rsid w:val="009B5591"/>
    <w:rsid w:val="009B61DA"/>
    <w:rsid w:val="009C0F07"/>
    <w:rsid w:val="009C6901"/>
    <w:rsid w:val="009D08BE"/>
    <w:rsid w:val="009D10C7"/>
    <w:rsid w:val="009F1059"/>
    <w:rsid w:val="009F1DB2"/>
    <w:rsid w:val="009F7C96"/>
    <w:rsid w:val="00A020F1"/>
    <w:rsid w:val="00A04574"/>
    <w:rsid w:val="00A060E3"/>
    <w:rsid w:val="00A06904"/>
    <w:rsid w:val="00A10D31"/>
    <w:rsid w:val="00A11C68"/>
    <w:rsid w:val="00A146A4"/>
    <w:rsid w:val="00A2156E"/>
    <w:rsid w:val="00A2468D"/>
    <w:rsid w:val="00A25C3A"/>
    <w:rsid w:val="00A40133"/>
    <w:rsid w:val="00A50019"/>
    <w:rsid w:val="00A51F27"/>
    <w:rsid w:val="00A52813"/>
    <w:rsid w:val="00A53661"/>
    <w:rsid w:val="00A5499E"/>
    <w:rsid w:val="00A56424"/>
    <w:rsid w:val="00A61B28"/>
    <w:rsid w:val="00A66612"/>
    <w:rsid w:val="00A67E8D"/>
    <w:rsid w:val="00A76F90"/>
    <w:rsid w:val="00A77052"/>
    <w:rsid w:val="00A85BB2"/>
    <w:rsid w:val="00A86AA6"/>
    <w:rsid w:val="00A932B2"/>
    <w:rsid w:val="00A946B0"/>
    <w:rsid w:val="00A946F3"/>
    <w:rsid w:val="00AA787A"/>
    <w:rsid w:val="00AB1868"/>
    <w:rsid w:val="00AB2AE1"/>
    <w:rsid w:val="00AB2EC1"/>
    <w:rsid w:val="00AB4B82"/>
    <w:rsid w:val="00AD586A"/>
    <w:rsid w:val="00AF1C70"/>
    <w:rsid w:val="00B04BF3"/>
    <w:rsid w:val="00B0769D"/>
    <w:rsid w:val="00B226B1"/>
    <w:rsid w:val="00B274F7"/>
    <w:rsid w:val="00B3241E"/>
    <w:rsid w:val="00B32ABB"/>
    <w:rsid w:val="00B3582A"/>
    <w:rsid w:val="00B4204A"/>
    <w:rsid w:val="00B6057F"/>
    <w:rsid w:val="00B652E7"/>
    <w:rsid w:val="00B65FE8"/>
    <w:rsid w:val="00B704DD"/>
    <w:rsid w:val="00B86A99"/>
    <w:rsid w:val="00B95823"/>
    <w:rsid w:val="00B96BA4"/>
    <w:rsid w:val="00B97ADD"/>
    <w:rsid w:val="00BA0485"/>
    <w:rsid w:val="00BA7F76"/>
    <w:rsid w:val="00BB4ADD"/>
    <w:rsid w:val="00BB64C5"/>
    <w:rsid w:val="00BE1F01"/>
    <w:rsid w:val="00BE4779"/>
    <w:rsid w:val="00BE50BE"/>
    <w:rsid w:val="00C04531"/>
    <w:rsid w:val="00C046D1"/>
    <w:rsid w:val="00C07477"/>
    <w:rsid w:val="00C14A28"/>
    <w:rsid w:val="00C17ACA"/>
    <w:rsid w:val="00C22A35"/>
    <w:rsid w:val="00C34944"/>
    <w:rsid w:val="00C42B0B"/>
    <w:rsid w:val="00C42CFE"/>
    <w:rsid w:val="00C63211"/>
    <w:rsid w:val="00C84AF3"/>
    <w:rsid w:val="00C94524"/>
    <w:rsid w:val="00C9784D"/>
    <w:rsid w:val="00CA250A"/>
    <w:rsid w:val="00CA39D7"/>
    <w:rsid w:val="00CA68B9"/>
    <w:rsid w:val="00CB209E"/>
    <w:rsid w:val="00CB24A5"/>
    <w:rsid w:val="00CB7D71"/>
    <w:rsid w:val="00CC13BF"/>
    <w:rsid w:val="00CC74CE"/>
    <w:rsid w:val="00CC7BF5"/>
    <w:rsid w:val="00CD1DC9"/>
    <w:rsid w:val="00CD3F75"/>
    <w:rsid w:val="00CE0C24"/>
    <w:rsid w:val="00CE7184"/>
    <w:rsid w:val="00CF2872"/>
    <w:rsid w:val="00CF46DF"/>
    <w:rsid w:val="00CF4DCF"/>
    <w:rsid w:val="00CF59A2"/>
    <w:rsid w:val="00CF682C"/>
    <w:rsid w:val="00CF6F7F"/>
    <w:rsid w:val="00CF7D9E"/>
    <w:rsid w:val="00D14D3D"/>
    <w:rsid w:val="00D17814"/>
    <w:rsid w:val="00D257C2"/>
    <w:rsid w:val="00D34F2B"/>
    <w:rsid w:val="00D37F07"/>
    <w:rsid w:val="00D50FC9"/>
    <w:rsid w:val="00D539C4"/>
    <w:rsid w:val="00D66DC1"/>
    <w:rsid w:val="00D815F3"/>
    <w:rsid w:val="00D817E4"/>
    <w:rsid w:val="00D957E1"/>
    <w:rsid w:val="00DA4580"/>
    <w:rsid w:val="00DB4310"/>
    <w:rsid w:val="00DC0FFB"/>
    <w:rsid w:val="00DC18C2"/>
    <w:rsid w:val="00DE41E4"/>
    <w:rsid w:val="00DE6F93"/>
    <w:rsid w:val="00DF0631"/>
    <w:rsid w:val="00DF1220"/>
    <w:rsid w:val="00DF147D"/>
    <w:rsid w:val="00DF6C14"/>
    <w:rsid w:val="00E0010C"/>
    <w:rsid w:val="00E1656F"/>
    <w:rsid w:val="00E1787B"/>
    <w:rsid w:val="00E2178F"/>
    <w:rsid w:val="00E2344D"/>
    <w:rsid w:val="00E24986"/>
    <w:rsid w:val="00E315E9"/>
    <w:rsid w:val="00E3340A"/>
    <w:rsid w:val="00E3640E"/>
    <w:rsid w:val="00E37D1F"/>
    <w:rsid w:val="00E421C2"/>
    <w:rsid w:val="00E60305"/>
    <w:rsid w:val="00E703BF"/>
    <w:rsid w:val="00E7194D"/>
    <w:rsid w:val="00E813A6"/>
    <w:rsid w:val="00E8223A"/>
    <w:rsid w:val="00E866E5"/>
    <w:rsid w:val="00E87EC7"/>
    <w:rsid w:val="00E912D2"/>
    <w:rsid w:val="00E91DA6"/>
    <w:rsid w:val="00E92F03"/>
    <w:rsid w:val="00E94D12"/>
    <w:rsid w:val="00EB0B2F"/>
    <w:rsid w:val="00EC0016"/>
    <w:rsid w:val="00EC78CE"/>
    <w:rsid w:val="00ED5052"/>
    <w:rsid w:val="00ED5C9D"/>
    <w:rsid w:val="00ED7F12"/>
    <w:rsid w:val="00EE0BFD"/>
    <w:rsid w:val="00EF7265"/>
    <w:rsid w:val="00F00FC9"/>
    <w:rsid w:val="00F04753"/>
    <w:rsid w:val="00F07ACD"/>
    <w:rsid w:val="00F15346"/>
    <w:rsid w:val="00F17620"/>
    <w:rsid w:val="00F30140"/>
    <w:rsid w:val="00F31440"/>
    <w:rsid w:val="00F4013C"/>
    <w:rsid w:val="00F4615F"/>
    <w:rsid w:val="00F51B87"/>
    <w:rsid w:val="00F576B8"/>
    <w:rsid w:val="00F63596"/>
    <w:rsid w:val="00F64E2D"/>
    <w:rsid w:val="00F66D27"/>
    <w:rsid w:val="00F77707"/>
    <w:rsid w:val="00F80F3A"/>
    <w:rsid w:val="00F8476E"/>
    <w:rsid w:val="00F86616"/>
    <w:rsid w:val="00F9051D"/>
    <w:rsid w:val="00F93AC1"/>
    <w:rsid w:val="00F954AE"/>
    <w:rsid w:val="00FA13D5"/>
    <w:rsid w:val="00FA26DE"/>
    <w:rsid w:val="00FC0700"/>
    <w:rsid w:val="00FC1B3B"/>
    <w:rsid w:val="00FD24B1"/>
    <w:rsid w:val="00FD4D84"/>
    <w:rsid w:val="00FF0B9B"/>
    <w:rsid w:val="00FF1F4C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33E4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91"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496E12"/>
    <w:pPr>
      <w:ind w:left="480"/>
    </w:pPr>
  </w:style>
  <w:style w:type="table" w:styleId="a7">
    <w:name w:val="Table Grid"/>
    <w:basedOn w:val="a1"/>
    <w:rsid w:val="00F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14E74"/>
    <w:rPr>
      <w:color w:val="808080"/>
    </w:rPr>
  </w:style>
  <w:style w:type="paragraph" w:styleId="a9">
    <w:name w:val="Balloon Text"/>
    <w:basedOn w:val="a"/>
    <w:link w:val="aa"/>
    <w:semiHidden/>
    <w:unhideWhenUsed/>
    <w:rsid w:val="00304F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04F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94524"/>
    <w:rPr>
      <w:rFonts w:eastAsia="標楷體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A25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細明體" w:eastAsia="細明體" w:hAnsi="細明體" w:cs="細明體"/>
      <w:sz w:val="24"/>
    </w:rPr>
  </w:style>
  <w:style w:type="character" w:customStyle="1" w:styleId="HTML0">
    <w:name w:val="HTML 預設格式 字元"/>
    <w:basedOn w:val="a0"/>
    <w:link w:val="HTML"/>
    <w:uiPriority w:val="99"/>
    <w:rsid w:val="00A25C3A"/>
    <w:rPr>
      <w:rFonts w:ascii="細明體" w:eastAsia="細明體" w:hAnsi="細明體" w:cs="細明體"/>
      <w:sz w:val="24"/>
      <w:szCs w:val="24"/>
    </w:rPr>
  </w:style>
  <w:style w:type="character" w:styleId="ac">
    <w:name w:val="Hyperlink"/>
    <w:basedOn w:val="a0"/>
    <w:uiPriority w:val="99"/>
    <w:unhideWhenUsed/>
    <w:rsid w:val="00A25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91"/>
    <w:pPr>
      <w:widowControl w:val="0"/>
      <w:snapToGrid w:val="0"/>
      <w:spacing w:line="360" w:lineRule="atLeast"/>
      <w:jc w:val="both"/>
    </w:pPr>
    <w:rPr>
      <w:rFonts w:eastAsia="標楷體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496E12"/>
    <w:pPr>
      <w:ind w:left="480"/>
    </w:pPr>
  </w:style>
  <w:style w:type="table" w:styleId="a7">
    <w:name w:val="Table Grid"/>
    <w:basedOn w:val="a1"/>
    <w:rsid w:val="00F3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714E74"/>
    <w:rPr>
      <w:color w:val="808080"/>
    </w:rPr>
  </w:style>
  <w:style w:type="paragraph" w:styleId="a9">
    <w:name w:val="Balloon Text"/>
    <w:basedOn w:val="a"/>
    <w:link w:val="aa"/>
    <w:semiHidden/>
    <w:unhideWhenUsed/>
    <w:rsid w:val="00304FA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304FA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94524"/>
    <w:rPr>
      <w:rFonts w:eastAsia="標楷體"/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A25C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細明體" w:eastAsia="細明體" w:hAnsi="細明體" w:cs="細明體"/>
      <w:sz w:val="24"/>
    </w:rPr>
  </w:style>
  <w:style w:type="character" w:customStyle="1" w:styleId="HTML0">
    <w:name w:val="HTML 預設格式 字元"/>
    <w:basedOn w:val="a0"/>
    <w:link w:val="HTML"/>
    <w:uiPriority w:val="99"/>
    <w:rsid w:val="00A25C3A"/>
    <w:rPr>
      <w:rFonts w:ascii="細明體" w:eastAsia="細明體" w:hAnsi="細明體" w:cs="細明體"/>
      <w:sz w:val="24"/>
      <w:szCs w:val="24"/>
    </w:rPr>
  </w:style>
  <w:style w:type="character" w:styleId="ac">
    <w:name w:val="Hyperlink"/>
    <w:basedOn w:val="a0"/>
    <w:uiPriority w:val="99"/>
    <w:unhideWhenUsed/>
    <w:rsid w:val="00A25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5C06-3C30-4237-AEFE-33AB3798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理律法律事務所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and Li</dc:creator>
  <cp:lastModifiedBy>L&amp;L</cp:lastModifiedBy>
  <cp:revision>2</cp:revision>
  <cp:lastPrinted>2019-02-19T02:51:00Z</cp:lastPrinted>
  <dcterms:created xsi:type="dcterms:W3CDTF">2019-03-25T06:02:00Z</dcterms:created>
  <dcterms:modified xsi:type="dcterms:W3CDTF">2019-03-25T06:02:00Z</dcterms:modified>
</cp:coreProperties>
</file>